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AA0DE" w14:textId="77777777" w:rsidR="00B37F97" w:rsidRDefault="00B37F97" w:rsidP="00B37F97">
      <w:pPr>
        <w:pStyle w:val="BodyText"/>
        <w:spacing w:before="11"/>
        <w:rPr>
          <w:b/>
          <w:sz w:val="23"/>
        </w:rPr>
      </w:pPr>
    </w:p>
    <w:p w14:paraId="416A17AD" w14:textId="77777777" w:rsidR="00B37F97" w:rsidRDefault="00B37F97" w:rsidP="00B37F97">
      <w:pPr>
        <w:pStyle w:val="BodyText"/>
        <w:spacing w:before="11"/>
        <w:rPr>
          <w:b/>
          <w:sz w:val="23"/>
        </w:rPr>
      </w:pPr>
    </w:p>
    <w:p w14:paraId="1E1B1613" w14:textId="77777777" w:rsidR="00B37F97" w:rsidRDefault="00B37F97" w:rsidP="00B37F97">
      <w:pPr>
        <w:spacing w:before="19" w:line="281" w:lineRule="exact"/>
        <w:ind w:left="190" w:right="120"/>
        <w:jc w:val="center"/>
        <w:rPr>
          <w:b/>
          <w:color w:val="000000"/>
          <w:sz w:val="24"/>
        </w:rPr>
      </w:pPr>
      <w:r>
        <w:rPr>
          <w:b/>
          <w:sz w:val="23"/>
        </w:rPr>
        <w:t xml:space="preserve">CALENDAR PRIVIND </w:t>
      </w:r>
      <w:r>
        <w:rPr>
          <w:b/>
          <w:color w:val="000000"/>
          <w:sz w:val="24"/>
        </w:rPr>
        <w:t>ORGANIZAREA</w:t>
      </w:r>
      <w:r>
        <w:rPr>
          <w:b/>
          <w:color w:val="000000"/>
          <w:spacing w:val="-5"/>
          <w:sz w:val="24"/>
        </w:rPr>
        <w:t xml:space="preserve"> </w:t>
      </w:r>
      <w:r>
        <w:rPr>
          <w:b/>
          <w:color w:val="000000"/>
          <w:sz w:val="24"/>
        </w:rPr>
        <w:t>ŞI</w:t>
      </w:r>
      <w:r>
        <w:rPr>
          <w:b/>
          <w:color w:val="000000"/>
          <w:spacing w:val="-5"/>
          <w:sz w:val="24"/>
        </w:rPr>
        <w:t xml:space="preserve"> </w:t>
      </w:r>
      <w:r>
        <w:rPr>
          <w:b/>
          <w:color w:val="000000"/>
          <w:sz w:val="24"/>
        </w:rPr>
        <w:t>DESFĂŞURAREA</w:t>
      </w:r>
      <w:r>
        <w:rPr>
          <w:b/>
          <w:color w:val="000000"/>
          <w:spacing w:val="-5"/>
          <w:sz w:val="24"/>
        </w:rPr>
        <w:t xml:space="preserve"> </w:t>
      </w:r>
      <w:r>
        <w:rPr>
          <w:b/>
          <w:color w:val="000000"/>
          <w:sz w:val="24"/>
        </w:rPr>
        <w:t>ADMITERII</w:t>
      </w:r>
      <w:r>
        <w:rPr>
          <w:b/>
          <w:color w:val="000000"/>
          <w:spacing w:val="-5"/>
          <w:sz w:val="24"/>
        </w:rPr>
        <w:t xml:space="preserve"> </w:t>
      </w:r>
      <w:r>
        <w:rPr>
          <w:b/>
          <w:color w:val="000000"/>
          <w:sz w:val="24"/>
        </w:rPr>
        <w:t>ÎN</w:t>
      </w:r>
      <w:r>
        <w:rPr>
          <w:b/>
          <w:color w:val="000000"/>
          <w:spacing w:val="-5"/>
          <w:sz w:val="24"/>
        </w:rPr>
        <w:t xml:space="preserve"> </w:t>
      </w:r>
      <w:r>
        <w:rPr>
          <w:b/>
          <w:color w:val="000000"/>
          <w:sz w:val="24"/>
        </w:rPr>
        <w:t>CLASELE A V-A</w:t>
      </w:r>
    </w:p>
    <w:p w14:paraId="102AA2A8" w14:textId="77777777" w:rsidR="00B37F97" w:rsidRDefault="00B37F97" w:rsidP="00B37F97">
      <w:pPr>
        <w:spacing w:before="19" w:line="281" w:lineRule="exact"/>
        <w:ind w:left="190" w:right="120"/>
        <w:jc w:val="center"/>
        <w:rPr>
          <w:b/>
          <w:color w:val="000000"/>
          <w:sz w:val="24"/>
        </w:rPr>
      </w:pPr>
      <w:r>
        <w:rPr>
          <w:b/>
          <w:color w:val="000000"/>
          <w:sz w:val="24"/>
        </w:rPr>
        <w:t>CU PREDARE</w:t>
      </w:r>
      <w:r>
        <w:rPr>
          <w:b/>
          <w:color w:val="000000"/>
          <w:spacing w:val="40"/>
          <w:sz w:val="24"/>
        </w:rPr>
        <w:t xml:space="preserve"> </w:t>
      </w:r>
      <w:r>
        <w:rPr>
          <w:b/>
          <w:color w:val="000000"/>
          <w:sz w:val="24"/>
        </w:rPr>
        <w:t>A UNEI LIMBI MODERNE DE CIRCULAŢIE INTERNAŢIONALĂ</w:t>
      </w:r>
    </w:p>
    <w:p w14:paraId="4EAED302" w14:textId="694DE1FC" w:rsidR="00B37F97" w:rsidRDefault="00B37F97" w:rsidP="00B37F97">
      <w:pPr>
        <w:spacing w:before="19" w:line="281" w:lineRule="exact"/>
        <w:ind w:left="190" w:right="120"/>
        <w:jc w:val="center"/>
        <w:rPr>
          <w:b/>
          <w:color w:val="000000"/>
          <w:sz w:val="24"/>
        </w:rPr>
      </w:pPr>
      <w:r>
        <w:rPr>
          <w:b/>
          <w:color w:val="000000"/>
          <w:sz w:val="24"/>
        </w:rPr>
        <w:t>ÎN REGIM INTENSIV,  CLASE CE VOR FUNCȚIONA ÎN ANUL</w:t>
      </w:r>
      <w:r w:rsidR="00776108">
        <w:rPr>
          <w:b/>
          <w:color w:val="000000"/>
          <w:sz w:val="24"/>
        </w:rPr>
        <w:t xml:space="preserve"> ŞCOLAR 2025-2026</w:t>
      </w:r>
    </w:p>
    <w:p w14:paraId="23E1D49C" w14:textId="77777777" w:rsidR="00B37F97" w:rsidRDefault="00B37F97" w:rsidP="00B37F97">
      <w:pPr>
        <w:pStyle w:val="BodyText"/>
        <w:spacing w:before="11"/>
        <w:rPr>
          <w:b/>
          <w:sz w:val="23"/>
        </w:rPr>
      </w:pPr>
    </w:p>
    <w:p w14:paraId="29A63931" w14:textId="77777777" w:rsidR="00B37F97" w:rsidRDefault="00B37F97" w:rsidP="00B37F97">
      <w:pPr>
        <w:pStyle w:val="BodyText"/>
        <w:spacing w:before="11"/>
        <w:rPr>
          <w:b/>
          <w:sz w:val="23"/>
        </w:rPr>
      </w:pPr>
    </w:p>
    <w:p w14:paraId="47118DC3" w14:textId="77777777" w:rsidR="00B37F97" w:rsidRDefault="00B37F97" w:rsidP="00B37F97">
      <w:pPr>
        <w:pStyle w:val="BodyText"/>
        <w:spacing w:before="11"/>
        <w:rPr>
          <w:b/>
          <w:sz w:val="23"/>
        </w:rPr>
      </w:pPr>
    </w:p>
    <w:p w14:paraId="07785174" w14:textId="77777777" w:rsidR="00B37F97" w:rsidRDefault="00B37F97" w:rsidP="00B37F97">
      <w:pPr>
        <w:pStyle w:val="BodyText"/>
        <w:spacing w:before="11"/>
        <w:rPr>
          <w:b/>
          <w:sz w:val="23"/>
        </w:rPr>
      </w:pPr>
    </w:p>
    <w:p w14:paraId="2DD979ED" w14:textId="77777777" w:rsidR="00B37F97" w:rsidRDefault="00B37F97" w:rsidP="00B37F97">
      <w:pPr>
        <w:pStyle w:val="BodyText"/>
        <w:spacing w:before="11"/>
        <w:rPr>
          <w:b/>
          <w:sz w:val="23"/>
        </w:rPr>
      </w:pPr>
    </w:p>
    <w:tbl>
      <w:tblPr>
        <w:tblStyle w:val="TableNormal1"/>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6301"/>
        <w:gridCol w:w="1261"/>
        <w:gridCol w:w="1980"/>
      </w:tblGrid>
      <w:tr w:rsidR="00B37F97" w:rsidRPr="00B37F97" w14:paraId="5EE017C2" w14:textId="77777777" w:rsidTr="0023654C">
        <w:trPr>
          <w:trHeight w:val="515"/>
        </w:trPr>
        <w:tc>
          <w:tcPr>
            <w:tcW w:w="812" w:type="dxa"/>
          </w:tcPr>
          <w:p w14:paraId="0B274813" w14:textId="77777777" w:rsidR="00B37F97" w:rsidRPr="00B37F97" w:rsidRDefault="00B37F97" w:rsidP="0023654C">
            <w:pPr>
              <w:pStyle w:val="TableParagraph"/>
              <w:spacing w:line="260" w:lineRule="exact"/>
              <w:ind w:left="197" w:right="187" w:firstLine="33"/>
              <w:rPr>
                <w:b/>
                <w:color w:val="000000" w:themeColor="text1"/>
              </w:rPr>
            </w:pPr>
            <w:r w:rsidRPr="00B37F97">
              <w:rPr>
                <w:b/>
                <w:color w:val="000000" w:themeColor="text1"/>
                <w:spacing w:val="-4"/>
              </w:rPr>
              <w:t xml:space="preserve">NR. </w:t>
            </w:r>
            <w:r w:rsidRPr="00B37F97">
              <w:rPr>
                <w:b/>
                <w:color w:val="000000" w:themeColor="text1"/>
                <w:spacing w:val="-5"/>
              </w:rPr>
              <w:t>CRT</w:t>
            </w:r>
          </w:p>
        </w:tc>
        <w:tc>
          <w:tcPr>
            <w:tcW w:w="6301" w:type="dxa"/>
          </w:tcPr>
          <w:p w14:paraId="7D04C59C" w14:textId="77777777" w:rsidR="00B37F97" w:rsidRPr="00B37F97" w:rsidRDefault="00B37F97" w:rsidP="0023654C">
            <w:pPr>
              <w:pStyle w:val="TableParagraph"/>
              <w:spacing w:line="257" w:lineRule="exact"/>
              <w:ind w:left="2524" w:right="2521"/>
              <w:jc w:val="center"/>
              <w:rPr>
                <w:b/>
                <w:color w:val="000000" w:themeColor="text1"/>
              </w:rPr>
            </w:pPr>
            <w:r w:rsidRPr="00B37F97">
              <w:rPr>
                <w:b/>
                <w:color w:val="000000" w:themeColor="text1"/>
                <w:spacing w:val="-2"/>
              </w:rPr>
              <w:t>EVENIMENT</w:t>
            </w:r>
          </w:p>
        </w:tc>
        <w:tc>
          <w:tcPr>
            <w:tcW w:w="1261" w:type="dxa"/>
          </w:tcPr>
          <w:p w14:paraId="3B1DE12A" w14:textId="77777777" w:rsidR="00B37F97" w:rsidRPr="00B37F97" w:rsidRDefault="00B37F97" w:rsidP="0023654C">
            <w:pPr>
              <w:pStyle w:val="TableParagraph"/>
              <w:spacing w:line="257" w:lineRule="exact"/>
              <w:ind w:left="280"/>
              <w:rPr>
                <w:b/>
                <w:color w:val="000000" w:themeColor="text1"/>
              </w:rPr>
            </w:pPr>
            <w:r w:rsidRPr="00B37F97">
              <w:rPr>
                <w:b/>
                <w:color w:val="000000" w:themeColor="text1"/>
                <w:spacing w:val="-2"/>
              </w:rPr>
              <w:t>DATĂ/</w:t>
            </w:r>
          </w:p>
          <w:p w14:paraId="0453ECE4" w14:textId="77777777" w:rsidR="00B37F97" w:rsidRPr="00B37F97" w:rsidRDefault="00B37F97" w:rsidP="0023654C">
            <w:pPr>
              <w:pStyle w:val="TableParagraph"/>
              <w:spacing w:before="1" w:line="237" w:lineRule="exact"/>
              <w:ind w:left="188"/>
              <w:rPr>
                <w:b/>
                <w:color w:val="000000" w:themeColor="text1"/>
              </w:rPr>
            </w:pPr>
            <w:r w:rsidRPr="00B37F97">
              <w:rPr>
                <w:b/>
                <w:color w:val="000000" w:themeColor="text1"/>
                <w:spacing w:val="-2"/>
              </w:rPr>
              <w:t>TERMEN</w:t>
            </w:r>
          </w:p>
        </w:tc>
        <w:tc>
          <w:tcPr>
            <w:tcW w:w="1980" w:type="dxa"/>
          </w:tcPr>
          <w:p w14:paraId="22B39822" w14:textId="77777777" w:rsidR="00B37F97" w:rsidRPr="00B37F97" w:rsidRDefault="00B37F97" w:rsidP="0023654C">
            <w:pPr>
              <w:pStyle w:val="TableParagraph"/>
              <w:spacing w:line="257" w:lineRule="exact"/>
              <w:ind w:left="274"/>
              <w:rPr>
                <w:b/>
                <w:color w:val="000000" w:themeColor="text1"/>
              </w:rPr>
            </w:pPr>
            <w:r w:rsidRPr="00B37F97">
              <w:rPr>
                <w:b/>
                <w:color w:val="000000" w:themeColor="text1"/>
                <w:spacing w:val="-2"/>
              </w:rPr>
              <w:t>RESPONSABIL</w:t>
            </w:r>
          </w:p>
        </w:tc>
      </w:tr>
      <w:tr w:rsidR="00B37F97" w:rsidRPr="00B37F97" w14:paraId="034489A8" w14:textId="77777777" w:rsidTr="0023654C">
        <w:trPr>
          <w:trHeight w:val="2576"/>
        </w:trPr>
        <w:tc>
          <w:tcPr>
            <w:tcW w:w="812" w:type="dxa"/>
          </w:tcPr>
          <w:p w14:paraId="55FC4B49" w14:textId="77777777" w:rsidR="00B37F97" w:rsidRPr="00B37F97" w:rsidRDefault="00B37F97" w:rsidP="0023654C">
            <w:pPr>
              <w:pStyle w:val="TableParagraph"/>
              <w:spacing w:line="253" w:lineRule="exact"/>
              <w:ind w:left="468"/>
              <w:rPr>
                <w:color w:val="000000" w:themeColor="text1"/>
              </w:rPr>
            </w:pPr>
            <w:r w:rsidRPr="00B37F97">
              <w:rPr>
                <w:color w:val="000000" w:themeColor="text1"/>
                <w:spacing w:val="-5"/>
              </w:rPr>
              <w:t>1.</w:t>
            </w:r>
          </w:p>
        </w:tc>
        <w:tc>
          <w:tcPr>
            <w:tcW w:w="6301" w:type="dxa"/>
          </w:tcPr>
          <w:p w14:paraId="4AE1193E" w14:textId="77777777" w:rsidR="00B37F97" w:rsidRPr="00B37F97" w:rsidRDefault="00B37F97" w:rsidP="0023654C">
            <w:pPr>
              <w:pStyle w:val="TableParagraph"/>
              <w:spacing w:line="253" w:lineRule="exact"/>
              <w:ind w:left="105"/>
              <w:jc w:val="both"/>
              <w:rPr>
                <w:color w:val="000000" w:themeColor="text1"/>
              </w:rPr>
            </w:pPr>
            <w:r w:rsidRPr="00B37F97">
              <w:rPr>
                <w:color w:val="000000" w:themeColor="text1"/>
              </w:rPr>
              <w:t>Constituirea,</w:t>
            </w:r>
            <w:r w:rsidRPr="00B37F97">
              <w:rPr>
                <w:color w:val="000000" w:themeColor="text1"/>
                <w:spacing w:val="-9"/>
              </w:rPr>
              <w:t xml:space="preserve"> </w:t>
            </w:r>
            <w:r w:rsidRPr="00B37F97">
              <w:rPr>
                <w:color w:val="000000" w:themeColor="text1"/>
              </w:rPr>
              <w:t>prin</w:t>
            </w:r>
            <w:r w:rsidRPr="00B37F97">
              <w:rPr>
                <w:color w:val="000000" w:themeColor="text1"/>
                <w:spacing w:val="-7"/>
              </w:rPr>
              <w:t xml:space="preserve"> </w:t>
            </w:r>
            <w:r w:rsidRPr="00B37F97">
              <w:rPr>
                <w:color w:val="000000" w:themeColor="text1"/>
              </w:rPr>
              <w:t>decizie</w:t>
            </w:r>
            <w:r w:rsidRPr="00B37F97">
              <w:rPr>
                <w:color w:val="000000" w:themeColor="text1"/>
                <w:spacing w:val="-9"/>
              </w:rPr>
              <w:t xml:space="preserve"> </w:t>
            </w:r>
            <w:r w:rsidRPr="00B37F97">
              <w:rPr>
                <w:color w:val="000000" w:themeColor="text1"/>
              </w:rPr>
              <w:t>internă,</w:t>
            </w:r>
            <w:r w:rsidRPr="00B37F97">
              <w:rPr>
                <w:color w:val="000000" w:themeColor="text1"/>
                <w:spacing w:val="-6"/>
              </w:rPr>
              <w:t xml:space="preserve"> </w:t>
            </w:r>
            <w:r w:rsidRPr="00B37F97">
              <w:rPr>
                <w:color w:val="000000" w:themeColor="text1"/>
                <w:spacing w:val="-5"/>
              </w:rPr>
              <w:t>a:</w:t>
            </w:r>
          </w:p>
          <w:p w14:paraId="389244AD" w14:textId="77777777" w:rsidR="00B37F97" w:rsidRPr="00B37F97" w:rsidRDefault="00B37F97" w:rsidP="00B37F97">
            <w:pPr>
              <w:pStyle w:val="TableParagraph"/>
              <w:numPr>
                <w:ilvl w:val="0"/>
                <w:numId w:val="1"/>
              </w:numPr>
              <w:tabs>
                <w:tab w:val="left" w:pos="374"/>
              </w:tabs>
              <w:spacing w:before="1"/>
              <w:ind w:right="99" w:firstLine="0"/>
              <w:jc w:val="both"/>
              <w:rPr>
                <w:color w:val="000000" w:themeColor="text1"/>
              </w:rPr>
            </w:pPr>
            <w:r w:rsidRPr="00B37F97">
              <w:rPr>
                <w:b/>
                <w:color w:val="000000" w:themeColor="text1"/>
              </w:rPr>
              <w:t xml:space="preserve">comisiei de înscriere </w:t>
            </w:r>
            <w:r w:rsidRPr="00B37F97">
              <w:rPr>
                <w:color w:val="000000" w:themeColor="text1"/>
              </w:rPr>
              <w:t xml:space="preserve">pentru admiterea în clasa a V-a cu program intensiv de studiu al unei limbi moderne de circulaţie </w:t>
            </w:r>
            <w:r w:rsidRPr="00B37F97">
              <w:rPr>
                <w:color w:val="000000" w:themeColor="text1"/>
                <w:spacing w:val="-2"/>
              </w:rPr>
              <w:t>internaţională</w:t>
            </w:r>
          </w:p>
          <w:p w14:paraId="5E6182ED" w14:textId="77777777" w:rsidR="00B37F97" w:rsidRPr="00B37F97" w:rsidRDefault="00B37F97" w:rsidP="00B37F97">
            <w:pPr>
              <w:pStyle w:val="TableParagraph"/>
              <w:numPr>
                <w:ilvl w:val="0"/>
                <w:numId w:val="1"/>
              </w:numPr>
              <w:tabs>
                <w:tab w:val="left" w:pos="338"/>
              </w:tabs>
              <w:ind w:right="98" w:firstLine="0"/>
              <w:jc w:val="both"/>
              <w:rPr>
                <w:i/>
                <w:color w:val="000000" w:themeColor="text1"/>
              </w:rPr>
            </w:pPr>
            <w:r w:rsidRPr="00B37F97">
              <w:rPr>
                <w:b/>
                <w:color w:val="000000" w:themeColor="text1"/>
              </w:rPr>
              <w:t xml:space="preserve">comisiei de organizare și evaluare </w:t>
            </w:r>
            <w:r w:rsidRPr="00B37F97">
              <w:rPr>
                <w:color w:val="000000" w:themeColor="text1"/>
              </w:rPr>
              <w:t xml:space="preserve">a </w:t>
            </w:r>
            <w:r w:rsidRPr="00B37F97">
              <w:rPr>
                <w:i/>
                <w:color w:val="000000" w:themeColor="text1"/>
              </w:rPr>
              <w:t>testului de competenţe lingvistice pentru admiterea în clasa a V-a cu program intensiv de studiu al unei limbi moderne de circulaţie internaţională</w:t>
            </w:r>
          </w:p>
          <w:p w14:paraId="5DE8B562" w14:textId="77777777" w:rsidR="00B37F97" w:rsidRPr="00B37F97" w:rsidRDefault="00B37F97" w:rsidP="00B37F97">
            <w:pPr>
              <w:pStyle w:val="TableParagraph"/>
              <w:numPr>
                <w:ilvl w:val="0"/>
                <w:numId w:val="1"/>
              </w:numPr>
              <w:tabs>
                <w:tab w:val="left" w:pos="360"/>
              </w:tabs>
              <w:spacing w:before="1"/>
              <w:ind w:right="98" w:firstLine="0"/>
              <w:jc w:val="both"/>
              <w:rPr>
                <w:i/>
                <w:color w:val="000000" w:themeColor="text1"/>
              </w:rPr>
            </w:pPr>
            <w:r w:rsidRPr="00B37F97">
              <w:rPr>
                <w:b/>
                <w:color w:val="000000" w:themeColor="text1"/>
              </w:rPr>
              <w:t xml:space="preserve">comisiei de contestaţii </w:t>
            </w:r>
            <w:r w:rsidRPr="00B37F97">
              <w:rPr>
                <w:color w:val="000000" w:themeColor="text1"/>
              </w:rPr>
              <w:t>pentru reevaluarea lucrărilor de la proba</w:t>
            </w:r>
            <w:r w:rsidRPr="00B37F97">
              <w:rPr>
                <w:color w:val="000000" w:themeColor="text1"/>
                <w:spacing w:val="13"/>
              </w:rPr>
              <w:t xml:space="preserve"> </w:t>
            </w:r>
            <w:r w:rsidRPr="00B37F97">
              <w:rPr>
                <w:color w:val="000000" w:themeColor="text1"/>
              </w:rPr>
              <w:t>scrisă</w:t>
            </w:r>
            <w:r w:rsidRPr="00B37F97">
              <w:rPr>
                <w:color w:val="000000" w:themeColor="text1"/>
                <w:spacing w:val="16"/>
              </w:rPr>
              <w:t xml:space="preserve"> </w:t>
            </w:r>
            <w:r w:rsidRPr="00B37F97">
              <w:rPr>
                <w:color w:val="000000" w:themeColor="text1"/>
              </w:rPr>
              <w:t>din</w:t>
            </w:r>
            <w:r w:rsidRPr="00B37F97">
              <w:rPr>
                <w:color w:val="000000" w:themeColor="text1"/>
                <w:spacing w:val="17"/>
              </w:rPr>
              <w:t xml:space="preserve"> </w:t>
            </w:r>
            <w:r w:rsidRPr="00B37F97">
              <w:rPr>
                <w:color w:val="000000" w:themeColor="text1"/>
              </w:rPr>
              <w:t>cadrul</w:t>
            </w:r>
            <w:r w:rsidRPr="00B37F97">
              <w:rPr>
                <w:color w:val="000000" w:themeColor="text1"/>
                <w:spacing w:val="16"/>
              </w:rPr>
              <w:t xml:space="preserve"> </w:t>
            </w:r>
            <w:r w:rsidRPr="00B37F97">
              <w:rPr>
                <w:i/>
                <w:color w:val="000000" w:themeColor="text1"/>
              </w:rPr>
              <w:t>testului</w:t>
            </w:r>
            <w:r w:rsidRPr="00B37F97">
              <w:rPr>
                <w:i/>
                <w:color w:val="000000" w:themeColor="text1"/>
                <w:spacing w:val="16"/>
              </w:rPr>
              <w:t xml:space="preserve"> </w:t>
            </w:r>
            <w:r w:rsidRPr="00B37F97">
              <w:rPr>
                <w:i/>
                <w:color w:val="000000" w:themeColor="text1"/>
              </w:rPr>
              <w:t>de</w:t>
            </w:r>
            <w:r w:rsidRPr="00B37F97">
              <w:rPr>
                <w:i/>
                <w:color w:val="000000" w:themeColor="text1"/>
                <w:spacing w:val="14"/>
              </w:rPr>
              <w:t xml:space="preserve"> </w:t>
            </w:r>
            <w:r w:rsidRPr="00B37F97">
              <w:rPr>
                <w:i/>
                <w:color w:val="000000" w:themeColor="text1"/>
              </w:rPr>
              <w:t>competenţe</w:t>
            </w:r>
            <w:r w:rsidRPr="00B37F97">
              <w:rPr>
                <w:i/>
                <w:color w:val="000000" w:themeColor="text1"/>
                <w:spacing w:val="16"/>
              </w:rPr>
              <w:t xml:space="preserve"> </w:t>
            </w:r>
            <w:r w:rsidRPr="00B37F97">
              <w:rPr>
                <w:i/>
                <w:color w:val="000000" w:themeColor="text1"/>
              </w:rPr>
              <w:t>lingvistice</w:t>
            </w:r>
            <w:r w:rsidRPr="00B37F97">
              <w:rPr>
                <w:i/>
                <w:color w:val="000000" w:themeColor="text1"/>
                <w:spacing w:val="15"/>
              </w:rPr>
              <w:t xml:space="preserve"> </w:t>
            </w:r>
            <w:r w:rsidRPr="00B37F97">
              <w:rPr>
                <w:i/>
                <w:color w:val="000000" w:themeColor="text1"/>
                <w:spacing w:val="-2"/>
              </w:rPr>
              <w:t>pentru</w:t>
            </w:r>
          </w:p>
          <w:p w14:paraId="43835109" w14:textId="77777777" w:rsidR="00B37F97" w:rsidRPr="00B37F97" w:rsidRDefault="00B37F97" w:rsidP="0023654C">
            <w:pPr>
              <w:pStyle w:val="TableParagraph"/>
              <w:spacing w:line="237" w:lineRule="exact"/>
              <w:ind w:left="105"/>
              <w:jc w:val="both"/>
              <w:rPr>
                <w:i/>
                <w:color w:val="000000" w:themeColor="text1"/>
              </w:rPr>
            </w:pPr>
            <w:r w:rsidRPr="00B37F97">
              <w:rPr>
                <w:i/>
                <w:color w:val="000000" w:themeColor="text1"/>
              </w:rPr>
              <w:t>admiterea</w:t>
            </w:r>
            <w:r w:rsidRPr="00B37F97">
              <w:rPr>
                <w:i/>
                <w:color w:val="000000" w:themeColor="text1"/>
                <w:spacing w:val="35"/>
              </w:rPr>
              <w:t xml:space="preserve"> </w:t>
            </w:r>
            <w:r w:rsidRPr="00B37F97">
              <w:rPr>
                <w:i/>
                <w:color w:val="000000" w:themeColor="text1"/>
              </w:rPr>
              <w:t>în</w:t>
            </w:r>
            <w:r w:rsidRPr="00B37F97">
              <w:rPr>
                <w:i/>
                <w:color w:val="000000" w:themeColor="text1"/>
                <w:spacing w:val="36"/>
              </w:rPr>
              <w:t xml:space="preserve"> </w:t>
            </w:r>
            <w:r w:rsidRPr="00B37F97">
              <w:rPr>
                <w:i/>
                <w:color w:val="000000" w:themeColor="text1"/>
              </w:rPr>
              <w:t>clasa</w:t>
            </w:r>
            <w:r w:rsidRPr="00B37F97">
              <w:rPr>
                <w:i/>
                <w:color w:val="000000" w:themeColor="text1"/>
                <w:spacing w:val="34"/>
              </w:rPr>
              <w:t xml:space="preserve"> </w:t>
            </w:r>
            <w:r w:rsidRPr="00B37F97">
              <w:rPr>
                <w:i/>
                <w:color w:val="000000" w:themeColor="text1"/>
              </w:rPr>
              <w:t>a</w:t>
            </w:r>
            <w:r w:rsidRPr="00B37F97">
              <w:rPr>
                <w:i/>
                <w:color w:val="000000" w:themeColor="text1"/>
                <w:spacing w:val="35"/>
              </w:rPr>
              <w:t xml:space="preserve"> </w:t>
            </w:r>
            <w:r w:rsidRPr="00B37F97">
              <w:rPr>
                <w:i/>
                <w:color w:val="000000" w:themeColor="text1"/>
              </w:rPr>
              <w:t>V-a</w:t>
            </w:r>
            <w:r w:rsidRPr="00B37F97">
              <w:rPr>
                <w:i/>
                <w:color w:val="000000" w:themeColor="text1"/>
                <w:spacing w:val="38"/>
              </w:rPr>
              <w:t xml:space="preserve"> </w:t>
            </w:r>
            <w:r w:rsidRPr="00B37F97">
              <w:rPr>
                <w:i/>
                <w:color w:val="000000" w:themeColor="text1"/>
              </w:rPr>
              <w:t>cu</w:t>
            </w:r>
            <w:r w:rsidRPr="00B37F97">
              <w:rPr>
                <w:i/>
                <w:color w:val="000000" w:themeColor="text1"/>
                <w:spacing w:val="36"/>
              </w:rPr>
              <w:t xml:space="preserve"> </w:t>
            </w:r>
            <w:r w:rsidRPr="00B37F97">
              <w:rPr>
                <w:i/>
                <w:color w:val="000000" w:themeColor="text1"/>
              </w:rPr>
              <w:t>program</w:t>
            </w:r>
            <w:r w:rsidRPr="00B37F97">
              <w:rPr>
                <w:i/>
                <w:color w:val="000000" w:themeColor="text1"/>
                <w:spacing w:val="37"/>
              </w:rPr>
              <w:t xml:space="preserve"> </w:t>
            </w:r>
            <w:r w:rsidRPr="00B37F97">
              <w:rPr>
                <w:i/>
                <w:color w:val="000000" w:themeColor="text1"/>
              </w:rPr>
              <w:t>intensiv</w:t>
            </w:r>
            <w:r w:rsidRPr="00B37F97">
              <w:rPr>
                <w:i/>
                <w:color w:val="000000" w:themeColor="text1"/>
                <w:spacing w:val="35"/>
              </w:rPr>
              <w:t xml:space="preserve"> </w:t>
            </w:r>
            <w:r w:rsidRPr="00B37F97">
              <w:rPr>
                <w:i/>
                <w:color w:val="000000" w:themeColor="text1"/>
              </w:rPr>
              <w:t>de</w:t>
            </w:r>
            <w:r w:rsidRPr="00B37F97">
              <w:rPr>
                <w:i/>
                <w:color w:val="000000" w:themeColor="text1"/>
                <w:spacing w:val="35"/>
              </w:rPr>
              <w:t xml:space="preserve"> </w:t>
            </w:r>
            <w:r w:rsidRPr="00B37F97">
              <w:rPr>
                <w:i/>
                <w:color w:val="000000" w:themeColor="text1"/>
              </w:rPr>
              <w:t>studiu</w:t>
            </w:r>
            <w:r w:rsidRPr="00B37F97">
              <w:rPr>
                <w:i/>
                <w:color w:val="000000" w:themeColor="text1"/>
                <w:spacing w:val="36"/>
              </w:rPr>
              <w:t xml:space="preserve"> </w:t>
            </w:r>
            <w:r w:rsidRPr="00B37F97">
              <w:rPr>
                <w:i/>
                <w:color w:val="000000" w:themeColor="text1"/>
              </w:rPr>
              <w:t>al</w:t>
            </w:r>
            <w:r w:rsidRPr="00B37F97">
              <w:rPr>
                <w:i/>
                <w:color w:val="000000" w:themeColor="text1"/>
                <w:spacing w:val="37"/>
              </w:rPr>
              <w:t xml:space="preserve"> </w:t>
            </w:r>
            <w:r w:rsidRPr="00B37F97">
              <w:rPr>
                <w:i/>
                <w:color w:val="000000" w:themeColor="text1"/>
                <w:spacing w:val="-4"/>
              </w:rPr>
              <w:t>unei</w:t>
            </w:r>
          </w:p>
        </w:tc>
        <w:tc>
          <w:tcPr>
            <w:tcW w:w="1261" w:type="dxa"/>
          </w:tcPr>
          <w:p w14:paraId="1FC89758" w14:textId="01A58B5F" w:rsidR="00B37F97" w:rsidRPr="00B37F97" w:rsidRDefault="00B67F21" w:rsidP="0023654C">
            <w:pPr>
              <w:pStyle w:val="TableParagraph"/>
              <w:spacing w:line="253" w:lineRule="exact"/>
              <w:ind w:left="105"/>
              <w:rPr>
                <w:color w:val="000000" w:themeColor="text1"/>
              </w:rPr>
            </w:pPr>
            <w:r>
              <w:rPr>
                <w:color w:val="000000" w:themeColor="text1"/>
                <w:spacing w:val="-2"/>
              </w:rPr>
              <w:t>14</w:t>
            </w:r>
            <w:r w:rsidR="00190A43">
              <w:rPr>
                <w:color w:val="000000" w:themeColor="text1"/>
                <w:spacing w:val="-2"/>
              </w:rPr>
              <w:t>.04</w:t>
            </w:r>
            <w:r w:rsidR="009E4CD7">
              <w:rPr>
                <w:color w:val="000000" w:themeColor="text1"/>
                <w:spacing w:val="-2"/>
              </w:rPr>
              <w:t>.202</w:t>
            </w:r>
            <w:r>
              <w:rPr>
                <w:color w:val="000000" w:themeColor="text1"/>
                <w:spacing w:val="-2"/>
              </w:rPr>
              <w:t>5</w:t>
            </w:r>
          </w:p>
        </w:tc>
        <w:tc>
          <w:tcPr>
            <w:tcW w:w="1980" w:type="dxa"/>
          </w:tcPr>
          <w:p w14:paraId="6D62D2F9" w14:textId="77777777" w:rsidR="00B37F97" w:rsidRPr="00B37F97" w:rsidRDefault="00B37F97" w:rsidP="0023654C">
            <w:pPr>
              <w:pStyle w:val="TableParagraph"/>
              <w:ind w:left="104" w:right="161"/>
              <w:rPr>
                <w:color w:val="000000" w:themeColor="text1"/>
              </w:rPr>
            </w:pPr>
            <w:r w:rsidRPr="00B37F97">
              <w:rPr>
                <w:color w:val="000000" w:themeColor="text1"/>
              </w:rPr>
              <w:t>Directorul</w:t>
            </w:r>
            <w:r w:rsidRPr="00B37F97">
              <w:rPr>
                <w:color w:val="000000" w:themeColor="text1"/>
                <w:spacing w:val="-13"/>
              </w:rPr>
              <w:t xml:space="preserve"> </w:t>
            </w:r>
            <w:r w:rsidRPr="00B37F97">
              <w:rPr>
                <w:color w:val="000000" w:themeColor="text1"/>
              </w:rPr>
              <w:t>unității de învățământ</w:t>
            </w:r>
          </w:p>
        </w:tc>
      </w:tr>
    </w:tbl>
    <w:p w14:paraId="7761946C" w14:textId="77777777" w:rsidR="00B37F97" w:rsidRPr="00B37F97" w:rsidRDefault="00B37F97" w:rsidP="00B37F97">
      <w:pPr>
        <w:pStyle w:val="BodyText"/>
        <w:spacing w:before="9"/>
        <w:rPr>
          <w:b/>
          <w:color w:val="000000" w:themeColor="text1"/>
          <w:sz w:val="24"/>
        </w:rPr>
      </w:pPr>
    </w:p>
    <w:tbl>
      <w:tblPr>
        <w:tblStyle w:val="TableNormal1"/>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6301"/>
        <w:gridCol w:w="1261"/>
        <w:gridCol w:w="1980"/>
      </w:tblGrid>
      <w:tr w:rsidR="00B37F97" w:rsidRPr="00B37F97" w14:paraId="2505835C" w14:textId="77777777" w:rsidTr="00842353">
        <w:trPr>
          <w:trHeight w:val="1804"/>
        </w:trPr>
        <w:tc>
          <w:tcPr>
            <w:tcW w:w="812" w:type="dxa"/>
          </w:tcPr>
          <w:p w14:paraId="7587DB62" w14:textId="77777777" w:rsidR="00B37F97" w:rsidRPr="00B37F97" w:rsidRDefault="00B37F97" w:rsidP="0023654C">
            <w:pPr>
              <w:pStyle w:val="TableParagraph"/>
              <w:rPr>
                <w:rFonts w:ascii="Times New Roman"/>
                <w:color w:val="000000" w:themeColor="text1"/>
                <w:sz w:val="20"/>
              </w:rPr>
            </w:pPr>
          </w:p>
        </w:tc>
        <w:tc>
          <w:tcPr>
            <w:tcW w:w="6301" w:type="dxa"/>
          </w:tcPr>
          <w:p w14:paraId="77F841F3" w14:textId="77777777" w:rsidR="00B37F97" w:rsidRPr="00B37F97" w:rsidRDefault="00B37F97" w:rsidP="0023654C">
            <w:pPr>
              <w:pStyle w:val="TableParagraph"/>
              <w:spacing w:line="257" w:lineRule="exact"/>
              <w:ind w:left="105"/>
              <w:jc w:val="both"/>
              <w:rPr>
                <w:i/>
                <w:color w:val="000000" w:themeColor="text1"/>
              </w:rPr>
            </w:pPr>
            <w:r w:rsidRPr="00B37F97">
              <w:rPr>
                <w:i/>
                <w:color w:val="000000" w:themeColor="text1"/>
              </w:rPr>
              <w:t>limbi</w:t>
            </w:r>
            <w:r w:rsidRPr="00B37F97">
              <w:rPr>
                <w:i/>
                <w:color w:val="000000" w:themeColor="text1"/>
                <w:spacing w:val="-5"/>
              </w:rPr>
              <w:t xml:space="preserve"> </w:t>
            </w:r>
            <w:r w:rsidRPr="00B37F97">
              <w:rPr>
                <w:i/>
                <w:color w:val="000000" w:themeColor="text1"/>
              </w:rPr>
              <w:t>moderne</w:t>
            </w:r>
            <w:r w:rsidRPr="00B37F97">
              <w:rPr>
                <w:i/>
                <w:color w:val="000000" w:themeColor="text1"/>
                <w:spacing w:val="-7"/>
              </w:rPr>
              <w:t xml:space="preserve"> </w:t>
            </w:r>
            <w:r w:rsidRPr="00B37F97">
              <w:rPr>
                <w:i/>
                <w:color w:val="000000" w:themeColor="text1"/>
              </w:rPr>
              <w:t>de</w:t>
            </w:r>
            <w:r w:rsidRPr="00B37F97">
              <w:rPr>
                <w:i/>
                <w:color w:val="000000" w:themeColor="text1"/>
                <w:spacing w:val="-6"/>
              </w:rPr>
              <w:t xml:space="preserve"> </w:t>
            </w:r>
            <w:r w:rsidRPr="00B37F97">
              <w:rPr>
                <w:i/>
                <w:color w:val="000000" w:themeColor="text1"/>
              </w:rPr>
              <w:t>circulaţie</w:t>
            </w:r>
            <w:r w:rsidRPr="00B37F97">
              <w:rPr>
                <w:i/>
                <w:color w:val="000000" w:themeColor="text1"/>
                <w:spacing w:val="-5"/>
              </w:rPr>
              <w:t xml:space="preserve"> </w:t>
            </w:r>
            <w:r w:rsidRPr="00B37F97">
              <w:rPr>
                <w:i/>
                <w:color w:val="000000" w:themeColor="text1"/>
                <w:spacing w:val="-2"/>
              </w:rPr>
              <w:t>internaţională</w:t>
            </w:r>
          </w:p>
          <w:p w14:paraId="0A06F128" w14:textId="77777777" w:rsidR="00B37F97" w:rsidRPr="00B37F97" w:rsidRDefault="00B37F97" w:rsidP="0023654C">
            <w:pPr>
              <w:pStyle w:val="TableParagraph"/>
              <w:spacing w:before="1"/>
              <w:ind w:left="105" w:right="96"/>
              <w:jc w:val="both"/>
              <w:rPr>
                <w:i/>
                <w:color w:val="000000" w:themeColor="text1"/>
              </w:rPr>
            </w:pPr>
            <w:r w:rsidRPr="00B37F97">
              <w:rPr>
                <w:color w:val="000000" w:themeColor="text1"/>
              </w:rPr>
              <w:t xml:space="preserve">4. </w:t>
            </w:r>
            <w:r w:rsidRPr="00B37F97">
              <w:rPr>
                <w:b/>
                <w:color w:val="000000" w:themeColor="text1"/>
              </w:rPr>
              <w:t xml:space="preserve">comisiei de recunoaştere şi echivalare </w:t>
            </w:r>
            <w:r w:rsidRPr="00B37F97">
              <w:rPr>
                <w:color w:val="000000" w:themeColor="text1"/>
              </w:rPr>
              <w:t>a rezultatelor obţinute la examene cu recunoaștere internaţională pentru certificarea</w:t>
            </w:r>
            <w:r w:rsidRPr="00B37F97">
              <w:rPr>
                <w:color w:val="000000" w:themeColor="text1"/>
                <w:spacing w:val="-3"/>
              </w:rPr>
              <w:t xml:space="preserve"> </w:t>
            </w:r>
            <w:r w:rsidRPr="00B37F97">
              <w:rPr>
                <w:color w:val="000000" w:themeColor="text1"/>
              </w:rPr>
              <w:t>competenţelor</w:t>
            </w:r>
            <w:r w:rsidRPr="00B37F97">
              <w:rPr>
                <w:color w:val="000000" w:themeColor="text1"/>
                <w:spacing w:val="-3"/>
              </w:rPr>
              <w:t xml:space="preserve"> </w:t>
            </w:r>
            <w:r w:rsidRPr="00B37F97">
              <w:rPr>
                <w:color w:val="000000" w:themeColor="text1"/>
              </w:rPr>
              <w:t>lingvistice</w:t>
            </w:r>
            <w:r w:rsidRPr="00B37F97">
              <w:rPr>
                <w:color w:val="000000" w:themeColor="text1"/>
                <w:spacing w:val="-3"/>
              </w:rPr>
              <w:t xml:space="preserve"> </w:t>
            </w:r>
            <w:r w:rsidRPr="00B37F97">
              <w:rPr>
                <w:color w:val="000000" w:themeColor="text1"/>
              </w:rPr>
              <w:t>în</w:t>
            </w:r>
            <w:r w:rsidRPr="00B37F97">
              <w:rPr>
                <w:color w:val="000000" w:themeColor="text1"/>
                <w:spacing w:val="-4"/>
              </w:rPr>
              <w:t xml:space="preserve"> </w:t>
            </w:r>
            <w:r w:rsidRPr="00B37F97">
              <w:rPr>
                <w:color w:val="000000" w:themeColor="text1"/>
              </w:rPr>
              <w:t>limbi</w:t>
            </w:r>
            <w:r w:rsidRPr="00B37F97">
              <w:rPr>
                <w:color w:val="000000" w:themeColor="text1"/>
                <w:spacing w:val="-3"/>
              </w:rPr>
              <w:t xml:space="preserve"> </w:t>
            </w:r>
            <w:r w:rsidRPr="00B37F97">
              <w:rPr>
                <w:color w:val="000000" w:themeColor="text1"/>
              </w:rPr>
              <w:t>străine</w:t>
            </w:r>
            <w:r w:rsidRPr="00B37F97">
              <w:rPr>
                <w:color w:val="000000" w:themeColor="text1"/>
                <w:spacing w:val="-3"/>
              </w:rPr>
              <w:t xml:space="preserve"> </w:t>
            </w:r>
            <w:r w:rsidRPr="00B37F97">
              <w:rPr>
                <w:color w:val="000000" w:themeColor="text1"/>
              </w:rPr>
              <w:t>cu</w:t>
            </w:r>
            <w:r w:rsidRPr="00B37F97">
              <w:rPr>
                <w:color w:val="000000" w:themeColor="text1"/>
                <w:spacing w:val="-1"/>
              </w:rPr>
              <w:t xml:space="preserve"> </w:t>
            </w:r>
            <w:r w:rsidRPr="00B37F97">
              <w:rPr>
                <w:i/>
                <w:color w:val="000000" w:themeColor="text1"/>
              </w:rPr>
              <w:t>testul</w:t>
            </w:r>
            <w:r w:rsidRPr="00B37F97">
              <w:rPr>
                <w:i/>
                <w:color w:val="000000" w:themeColor="text1"/>
                <w:spacing w:val="-2"/>
              </w:rPr>
              <w:t xml:space="preserve"> </w:t>
            </w:r>
            <w:r w:rsidRPr="00B37F97">
              <w:rPr>
                <w:i/>
                <w:color w:val="000000" w:themeColor="text1"/>
              </w:rPr>
              <w:t>de competenţe lingvistice pentru admiterea în clasa a V-a cu</w:t>
            </w:r>
            <w:r w:rsidRPr="00B37F97">
              <w:rPr>
                <w:i/>
                <w:color w:val="000000" w:themeColor="text1"/>
                <w:spacing w:val="40"/>
              </w:rPr>
              <w:t xml:space="preserve"> </w:t>
            </w:r>
            <w:r w:rsidRPr="00B37F97">
              <w:rPr>
                <w:i/>
                <w:color w:val="000000" w:themeColor="text1"/>
              </w:rPr>
              <w:t>program</w:t>
            </w:r>
            <w:r w:rsidRPr="00B37F97">
              <w:rPr>
                <w:i/>
                <w:color w:val="000000" w:themeColor="text1"/>
                <w:spacing w:val="41"/>
              </w:rPr>
              <w:t xml:space="preserve"> </w:t>
            </w:r>
            <w:r w:rsidRPr="00B37F97">
              <w:rPr>
                <w:i/>
                <w:color w:val="000000" w:themeColor="text1"/>
              </w:rPr>
              <w:t>intensiv</w:t>
            </w:r>
            <w:r w:rsidRPr="00B37F97">
              <w:rPr>
                <w:i/>
                <w:color w:val="000000" w:themeColor="text1"/>
                <w:spacing w:val="39"/>
              </w:rPr>
              <w:t xml:space="preserve"> </w:t>
            </w:r>
            <w:r w:rsidRPr="00B37F97">
              <w:rPr>
                <w:i/>
                <w:color w:val="000000" w:themeColor="text1"/>
              </w:rPr>
              <w:t>de</w:t>
            </w:r>
            <w:r w:rsidRPr="00B37F97">
              <w:rPr>
                <w:i/>
                <w:color w:val="000000" w:themeColor="text1"/>
                <w:spacing w:val="40"/>
              </w:rPr>
              <w:t xml:space="preserve"> </w:t>
            </w:r>
            <w:r w:rsidRPr="00B37F97">
              <w:rPr>
                <w:i/>
                <w:color w:val="000000" w:themeColor="text1"/>
              </w:rPr>
              <w:t>studiu</w:t>
            </w:r>
            <w:r w:rsidRPr="00B37F97">
              <w:rPr>
                <w:i/>
                <w:color w:val="000000" w:themeColor="text1"/>
                <w:spacing w:val="39"/>
              </w:rPr>
              <w:t xml:space="preserve"> </w:t>
            </w:r>
            <w:r w:rsidRPr="00B37F97">
              <w:rPr>
                <w:i/>
                <w:color w:val="000000" w:themeColor="text1"/>
              </w:rPr>
              <w:t>al</w:t>
            </w:r>
            <w:r w:rsidRPr="00B37F97">
              <w:rPr>
                <w:i/>
                <w:color w:val="000000" w:themeColor="text1"/>
                <w:spacing w:val="42"/>
              </w:rPr>
              <w:t xml:space="preserve"> </w:t>
            </w:r>
            <w:r w:rsidRPr="00B37F97">
              <w:rPr>
                <w:i/>
                <w:color w:val="000000" w:themeColor="text1"/>
              </w:rPr>
              <w:t>unei</w:t>
            </w:r>
            <w:r w:rsidRPr="00B37F97">
              <w:rPr>
                <w:i/>
                <w:color w:val="000000" w:themeColor="text1"/>
                <w:spacing w:val="40"/>
              </w:rPr>
              <w:t xml:space="preserve"> </w:t>
            </w:r>
            <w:r w:rsidRPr="00B37F97">
              <w:rPr>
                <w:i/>
                <w:color w:val="000000" w:themeColor="text1"/>
              </w:rPr>
              <w:t>limbi</w:t>
            </w:r>
            <w:r w:rsidRPr="00B37F97">
              <w:rPr>
                <w:i/>
                <w:color w:val="000000" w:themeColor="text1"/>
                <w:spacing w:val="41"/>
              </w:rPr>
              <w:t xml:space="preserve"> </w:t>
            </w:r>
            <w:r w:rsidRPr="00B37F97">
              <w:rPr>
                <w:i/>
                <w:color w:val="000000" w:themeColor="text1"/>
              </w:rPr>
              <w:t>moderne</w:t>
            </w:r>
            <w:r w:rsidRPr="00B37F97">
              <w:rPr>
                <w:i/>
                <w:color w:val="000000" w:themeColor="text1"/>
                <w:spacing w:val="36"/>
              </w:rPr>
              <w:t xml:space="preserve"> </w:t>
            </w:r>
            <w:r w:rsidRPr="00B37F97">
              <w:rPr>
                <w:i/>
                <w:color w:val="000000" w:themeColor="text1"/>
              </w:rPr>
              <w:t>de</w:t>
            </w:r>
            <w:r w:rsidRPr="00B37F97">
              <w:rPr>
                <w:i/>
                <w:color w:val="000000" w:themeColor="text1"/>
                <w:spacing w:val="40"/>
              </w:rPr>
              <w:t xml:space="preserve"> </w:t>
            </w:r>
            <w:r w:rsidRPr="00B37F97">
              <w:rPr>
                <w:i/>
                <w:color w:val="000000" w:themeColor="text1"/>
                <w:spacing w:val="-2"/>
              </w:rPr>
              <w:t>circulaţie</w:t>
            </w:r>
          </w:p>
          <w:p w14:paraId="475E31F8" w14:textId="77777777" w:rsidR="00B37F97" w:rsidRPr="00B37F97" w:rsidRDefault="00B37F97" w:rsidP="0023654C">
            <w:pPr>
              <w:pStyle w:val="TableParagraph"/>
              <w:spacing w:line="236" w:lineRule="exact"/>
              <w:ind w:left="105"/>
              <w:rPr>
                <w:i/>
                <w:color w:val="000000" w:themeColor="text1"/>
              </w:rPr>
            </w:pPr>
            <w:r w:rsidRPr="00B37F97">
              <w:rPr>
                <w:i/>
                <w:color w:val="000000" w:themeColor="text1"/>
                <w:spacing w:val="-2"/>
              </w:rPr>
              <w:t>internaţională</w:t>
            </w:r>
          </w:p>
        </w:tc>
        <w:tc>
          <w:tcPr>
            <w:tcW w:w="1261" w:type="dxa"/>
          </w:tcPr>
          <w:p w14:paraId="03AFD7E8" w14:textId="0259A5E4" w:rsidR="00B37F97" w:rsidRPr="00B37F97" w:rsidRDefault="00190A43" w:rsidP="0023654C">
            <w:pPr>
              <w:pStyle w:val="TableParagraph"/>
              <w:rPr>
                <w:rFonts w:ascii="Times New Roman"/>
                <w:color w:val="000000" w:themeColor="text1"/>
                <w:sz w:val="20"/>
              </w:rPr>
            </w:pPr>
            <w:r>
              <w:rPr>
                <w:rFonts w:ascii="Times New Roman"/>
                <w:color w:val="000000" w:themeColor="text1"/>
                <w:sz w:val="20"/>
              </w:rPr>
              <w:t>16</w:t>
            </w:r>
            <w:r w:rsidR="00B37F97">
              <w:rPr>
                <w:rFonts w:ascii="Times New Roman"/>
                <w:color w:val="000000" w:themeColor="text1"/>
                <w:sz w:val="20"/>
              </w:rPr>
              <w:t>.</w:t>
            </w:r>
            <w:r w:rsidR="00B37F97" w:rsidRPr="00B37F97">
              <w:rPr>
                <w:rFonts w:ascii="Times New Roman"/>
                <w:color w:val="000000" w:themeColor="text1"/>
                <w:sz w:val="20"/>
              </w:rPr>
              <w:t>05.202</w:t>
            </w:r>
            <w:r w:rsidR="00842353">
              <w:rPr>
                <w:rFonts w:ascii="Times New Roman"/>
                <w:color w:val="000000" w:themeColor="text1"/>
                <w:sz w:val="20"/>
              </w:rPr>
              <w:t>5</w:t>
            </w:r>
          </w:p>
        </w:tc>
        <w:tc>
          <w:tcPr>
            <w:tcW w:w="1980" w:type="dxa"/>
          </w:tcPr>
          <w:p w14:paraId="0BFA8679" w14:textId="77777777" w:rsidR="00B37F97" w:rsidRPr="00B37F97" w:rsidRDefault="00B37F97" w:rsidP="0023654C">
            <w:pPr>
              <w:pStyle w:val="TableParagraph"/>
              <w:rPr>
                <w:rFonts w:ascii="Times New Roman"/>
                <w:color w:val="000000" w:themeColor="text1"/>
                <w:sz w:val="20"/>
              </w:rPr>
            </w:pPr>
          </w:p>
        </w:tc>
      </w:tr>
      <w:tr w:rsidR="00B37F97" w:rsidRPr="00B37F97" w14:paraId="05BD4DEF" w14:textId="77777777" w:rsidTr="00842353">
        <w:trPr>
          <w:trHeight w:val="774"/>
        </w:trPr>
        <w:tc>
          <w:tcPr>
            <w:tcW w:w="812" w:type="dxa"/>
          </w:tcPr>
          <w:p w14:paraId="5F8D2B20" w14:textId="77777777" w:rsidR="00B37F97" w:rsidRPr="00B37F97" w:rsidRDefault="00B37F97" w:rsidP="0023654C">
            <w:pPr>
              <w:pStyle w:val="TableParagraph"/>
              <w:spacing w:line="257" w:lineRule="exact"/>
              <w:ind w:right="163"/>
              <w:jc w:val="right"/>
              <w:rPr>
                <w:color w:val="000000" w:themeColor="text1"/>
              </w:rPr>
            </w:pPr>
            <w:r w:rsidRPr="00B37F97">
              <w:rPr>
                <w:color w:val="000000" w:themeColor="text1"/>
                <w:spacing w:val="-5"/>
              </w:rPr>
              <w:t>2.</w:t>
            </w:r>
          </w:p>
        </w:tc>
        <w:tc>
          <w:tcPr>
            <w:tcW w:w="6301" w:type="dxa"/>
          </w:tcPr>
          <w:p w14:paraId="45BC4823" w14:textId="77777777" w:rsidR="00B37F97" w:rsidRPr="00B37F97" w:rsidRDefault="00B37F97" w:rsidP="0023654C">
            <w:pPr>
              <w:pStyle w:val="TableParagraph"/>
              <w:ind w:left="105"/>
              <w:rPr>
                <w:color w:val="000000" w:themeColor="text1"/>
              </w:rPr>
            </w:pPr>
            <w:r w:rsidRPr="00B37F97">
              <w:rPr>
                <w:color w:val="000000" w:themeColor="text1"/>
              </w:rPr>
              <w:t>Transmiterea,</w:t>
            </w:r>
            <w:r w:rsidRPr="00B37F97">
              <w:rPr>
                <w:color w:val="000000" w:themeColor="text1"/>
                <w:spacing w:val="80"/>
              </w:rPr>
              <w:t xml:space="preserve"> </w:t>
            </w:r>
            <w:r w:rsidRPr="00B37F97">
              <w:rPr>
                <w:color w:val="000000" w:themeColor="text1"/>
              </w:rPr>
              <w:t>către</w:t>
            </w:r>
            <w:r w:rsidRPr="00B37F97">
              <w:rPr>
                <w:color w:val="000000" w:themeColor="text1"/>
                <w:spacing w:val="80"/>
              </w:rPr>
              <w:t xml:space="preserve"> </w:t>
            </w:r>
            <w:r w:rsidRPr="00B37F97">
              <w:rPr>
                <w:color w:val="000000" w:themeColor="text1"/>
              </w:rPr>
              <w:t>I.S.J. CL,</w:t>
            </w:r>
            <w:r w:rsidRPr="00B37F97">
              <w:rPr>
                <w:color w:val="000000" w:themeColor="text1"/>
                <w:spacing w:val="80"/>
              </w:rPr>
              <w:t xml:space="preserve"> </w:t>
            </w:r>
            <w:r w:rsidRPr="00B37F97">
              <w:rPr>
                <w:color w:val="000000" w:themeColor="text1"/>
              </w:rPr>
              <w:t>a</w:t>
            </w:r>
            <w:r w:rsidRPr="00B37F97">
              <w:rPr>
                <w:color w:val="000000" w:themeColor="text1"/>
                <w:spacing w:val="80"/>
              </w:rPr>
              <w:t xml:space="preserve"> </w:t>
            </w:r>
            <w:r w:rsidRPr="00B37F97">
              <w:rPr>
                <w:b/>
                <w:color w:val="000000" w:themeColor="text1"/>
              </w:rPr>
              <w:t>adresei</w:t>
            </w:r>
            <w:r w:rsidRPr="00B37F97">
              <w:rPr>
                <w:b/>
                <w:color w:val="000000" w:themeColor="text1"/>
                <w:spacing w:val="80"/>
              </w:rPr>
              <w:t xml:space="preserve"> </w:t>
            </w:r>
            <w:r w:rsidRPr="00B37F97">
              <w:rPr>
                <w:color w:val="000000" w:themeColor="text1"/>
              </w:rPr>
              <w:t>privind</w:t>
            </w:r>
            <w:r w:rsidRPr="00B37F97">
              <w:rPr>
                <w:color w:val="000000" w:themeColor="text1"/>
                <w:spacing w:val="80"/>
              </w:rPr>
              <w:t xml:space="preserve"> </w:t>
            </w:r>
            <w:r w:rsidRPr="00B37F97">
              <w:rPr>
                <w:color w:val="000000" w:themeColor="text1"/>
              </w:rPr>
              <w:t>organizarea admiterii</w:t>
            </w:r>
            <w:r w:rsidRPr="00B37F97">
              <w:rPr>
                <w:color w:val="000000" w:themeColor="text1"/>
                <w:spacing w:val="32"/>
              </w:rPr>
              <w:t xml:space="preserve"> </w:t>
            </w:r>
            <w:r w:rsidRPr="00B37F97">
              <w:rPr>
                <w:color w:val="000000" w:themeColor="text1"/>
              </w:rPr>
              <w:t>în</w:t>
            </w:r>
            <w:r w:rsidRPr="00B37F97">
              <w:rPr>
                <w:color w:val="000000" w:themeColor="text1"/>
                <w:spacing w:val="33"/>
              </w:rPr>
              <w:t xml:space="preserve"> </w:t>
            </w:r>
            <w:r w:rsidRPr="00B37F97">
              <w:rPr>
                <w:color w:val="000000" w:themeColor="text1"/>
              </w:rPr>
              <w:t>clasa</w:t>
            </w:r>
            <w:r w:rsidRPr="00B37F97">
              <w:rPr>
                <w:color w:val="000000" w:themeColor="text1"/>
                <w:spacing w:val="32"/>
              </w:rPr>
              <w:t xml:space="preserve"> </w:t>
            </w:r>
            <w:r w:rsidRPr="00B37F97">
              <w:rPr>
                <w:color w:val="000000" w:themeColor="text1"/>
              </w:rPr>
              <w:t>a</w:t>
            </w:r>
            <w:r w:rsidRPr="00B37F97">
              <w:rPr>
                <w:color w:val="000000" w:themeColor="text1"/>
                <w:spacing w:val="32"/>
              </w:rPr>
              <w:t xml:space="preserve"> </w:t>
            </w:r>
            <w:r w:rsidRPr="00B37F97">
              <w:rPr>
                <w:color w:val="000000" w:themeColor="text1"/>
              </w:rPr>
              <w:t>V-a</w:t>
            </w:r>
            <w:r w:rsidRPr="00B37F97">
              <w:rPr>
                <w:color w:val="000000" w:themeColor="text1"/>
                <w:spacing w:val="30"/>
              </w:rPr>
              <w:t xml:space="preserve"> </w:t>
            </w:r>
            <w:r w:rsidRPr="00B37F97">
              <w:rPr>
                <w:color w:val="000000" w:themeColor="text1"/>
              </w:rPr>
              <w:t>cu</w:t>
            </w:r>
            <w:r w:rsidRPr="00B37F97">
              <w:rPr>
                <w:color w:val="000000" w:themeColor="text1"/>
                <w:spacing w:val="34"/>
              </w:rPr>
              <w:t xml:space="preserve"> </w:t>
            </w:r>
            <w:r w:rsidRPr="00B37F97">
              <w:rPr>
                <w:color w:val="000000" w:themeColor="text1"/>
              </w:rPr>
              <w:t>program</w:t>
            </w:r>
            <w:r w:rsidRPr="00B37F97">
              <w:rPr>
                <w:color w:val="000000" w:themeColor="text1"/>
                <w:spacing w:val="33"/>
              </w:rPr>
              <w:t xml:space="preserve"> </w:t>
            </w:r>
            <w:r w:rsidRPr="00B37F97">
              <w:rPr>
                <w:color w:val="000000" w:themeColor="text1"/>
              </w:rPr>
              <w:t>intensiv</w:t>
            </w:r>
            <w:r w:rsidRPr="00B37F97">
              <w:rPr>
                <w:color w:val="000000" w:themeColor="text1"/>
                <w:spacing w:val="33"/>
              </w:rPr>
              <w:t xml:space="preserve"> </w:t>
            </w:r>
            <w:r w:rsidRPr="00B37F97">
              <w:rPr>
                <w:color w:val="000000" w:themeColor="text1"/>
              </w:rPr>
              <w:t>de</w:t>
            </w:r>
            <w:r w:rsidRPr="00B37F97">
              <w:rPr>
                <w:color w:val="000000" w:themeColor="text1"/>
                <w:spacing w:val="30"/>
              </w:rPr>
              <w:t xml:space="preserve"> </w:t>
            </w:r>
            <w:r w:rsidRPr="00B37F97">
              <w:rPr>
                <w:color w:val="000000" w:themeColor="text1"/>
              </w:rPr>
              <w:t>studiu</w:t>
            </w:r>
            <w:r w:rsidRPr="00B37F97">
              <w:rPr>
                <w:color w:val="000000" w:themeColor="text1"/>
                <w:spacing w:val="34"/>
              </w:rPr>
              <w:t xml:space="preserve"> </w:t>
            </w:r>
            <w:r w:rsidRPr="00B37F97">
              <w:rPr>
                <w:color w:val="000000" w:themeColor="text1"/>
              </w:rPr>
              <w:t>al</w:t>
            </w:r>
            <w:r w:rsidRPr="00B37F97">
              <w:rPr>
                <w:color w:val="000000" w:themeColor="text1"/>
                <w:spacing w:val="35"/>
              </w:rPr>
              <w:t xml:space="preserve"> </w:t>
            </w:r>
            <w:r w:rsidRPr="00B37F97">
              <w:rPr>
                <w:color w:val="000000" w:themeColor="text1"/>
                <w:spacing w:val="-4"/>
              </w:rPr>
              <w:t>unei</w:t>
            </w:r>
          </w:p>
          <w:p w14:paraId="63283490" w14:textId="77777777" w:rsidR="00B37F97" w:rsidRPr="00B37F97" w:rsidRDefault="00B37F97" w:rsidP="0023654C">
            <w:pPr>
              <w:pStyle w:val="TableParagraph"/>
              <w:spacing w:line="239" w:lineRule="exact"/>
              <w:ind w:left="105"/>
              <w:rPr>
                <w:color w:val="000000" w:themeColor="text1"/>
              </w:rPr>
            </w:pPr>
            <w:r w:rsidRPr="00B37F97">
              <w:rPr>
                <w:color w:val="000000" w:themeColor="text1"/>
              </w:rPr>
              <w:t>limbi</w:t>
            </w:r>
            <w:r w:rsidRPr="00B37F97">
              <w:rPr>
                <w:color w:val="000000" w:themeColor="text1"/>
                <w:spacing w:val="-4"/>
              </w:rPr>
              <w:t xml:space="preserve"> </w:t>
            </w:r>
            <w:r w:rsidRPr="00B37F97">
              <w:rPr>
                <w:color w:val="000000" w:themeColor="text1"/>
              </w:rPr>
              <w:t>moderne</w:t>
            </w:r>
            <w:r w:rsidRPr="00B37F97">
              <w:rPr>
                <w:color w:val="000000" w:themeColor="text1"/>
                <w:spacing w:val="-6"/>
              </w:rPr>
              <w:t xml:space="preserve"> </w:t>
            </w:r>
            <w:r w:rsidRPr="00B37F97">
              <w:rPr>
                <w:color w:val="000000" w:themeColor="text1"/>
              </w:rPr>
              <w:t>de</w:t>
            </w:r>
            <w:r w:rsidRPr="00B37F97">
              <w:rPr>
                <w:color w:val="000000" w:themeColor="text1"/>
                <w:spacing w:val="-7"/>
              </w:rPr>
              <w:t xml:space="preserve"> </w:t>
            </w:r>
            <w:r w:rsidRPr="00B37F97">
              <w:rPr>
                <w:color w:val="000000" w:themeColor="text1"/>
              </w:rPr>
              <w:t>circulație</w:t>
            </w:r>
            <w:r w:rsidRPr="00B37F97">
              <w:rPr>
                <w:color w:val="000000" w:themeColor="text1"/>
                <w:spacing w:val="-4"/>
              </w:rPr>
              <w:t xml:space="preserve"> </w:t>
            </w:r>
            <w:r w:rsidRPr="00B37F97">
              <w:rPr>
                <w:color w:val="000000" w:themeColor="text1"/>
                <w:spacing w:val="-2"/>
              </w:rPr>
              <w:t>internatională</w:t>
            </w:r>
          </w:p>
        </w:tc>
        <w:tc>
          <w:tcPr>
            <w:tcW w:w="1261" w:type="dxa"/>
          </w:tcPr>
          <w:p w14:paraId="18756DF4" w14:textId="107AC9B5" w:rsidR="00B37F97" w:rsidRPr="00B37F97" w:rsidRDefault="00B67F21" w:rsidP="0023654C">
            <w:pPr>
              <w:pStyle w:val="TableParagraph"/>
              <w:spacing w:line="257" w:lineRule="exact"/>
              <w:ind w:left="105"/>
              <w:rPr>
                <w:color w:val="000000" w:themeColor="text1"/>
              </w:rPr>
            </w:pPr>
            <w:r>
              <w:rPr>
                <w:color w:val="000000" w:themeColor="text1"/>
              </w:rPr>
              <w:t>12</w:t>
            </w:r>
            <w:r w:rsidR="00B37F97" w:rsidRPr="00B37F97">
              <w:rPr>
                <w:color w:val="000000" w:themeColor="text1"/>
              </w:rPr>
              <w:t>.05.202</w:t>
            </w:r>
            <w:r w:rsidR="00842353">
              <w:rPr>
                <w:color w:val="000000" w:themeColor="text1"/>
              </w:rPr>
              <w:t>5</w:t>
            </w:r>
          </w:p>
        </w:tc>
        <w:tc>
          <w:tcPr>
            <w:tcW w:w="1980" w:type="dxa"/>
          </w:tcPr>
          <w:p w14:paraId="6C07E3DC" w14:textId="77777777" w:rsidR="00B37F97" w:rsidRPr="00B37F97" w:rsidRDefault="00B37F97" w:rsidP="0023654C">
            <w:pPr>
              <w:pStyle w:val="TableParagraph"/>
              <w:ind w:left="104" w:right="161"/>
              <w:rPr>
                <w:color w:val="000000" w:themeColor="text1"/>
              </w:rPr>
            </w:pPr>
            <w:r w:rsidRPr="00B37F97">
              <w:rPr>
                <w:color w:val="000000" w:themeColor="text1"/>
              </w:rPr>
              <w:t>Directorul</w:t>
            </w:r>
            <w:r w:rsidRPr="00B37F97">
              <w:rPr>
                <w:color w:val="000000" w:themeColor="text1"/>
                <w:spacing w:val="-13"/>
              </w:rPr>
              <w:t xml:space="preserve"> </w:t>
            </w:r>
            <w:r w:rsidRPr="00B37F97">
              <w:rPr>
                <w:color w:val="000000" w:themeColor="text1"/>
              </w:rPr>
              <w:t>unității de învățământ</w:t>
            </w:r>
          </w:p>
        </w:tc>
      </w:tr>
      <w:tr w:rsidR="00B37F97" w:rsidRPr="00B37F97" w14:paraId="0CF6393F" w14:textId="77777777" w:rsidTr="00842353">
        <w:trPr>
          <w:trHeight w:val="2064"/>
        </w:trPr>
        <w:tc>
          <w:tcPr>
            <w:tcW w:w="812" w:type="dxa"/>
          </w:tcPr>
          <w:p w14:paraId="4A638996" w14:textId="77777777" w:rsidR="00B37F97" w:rsidRPr="00B37F97" w:rsidRDefault="00B37F97" w:rsidP="0023654C">
            <w:pPr>
              <w:pStyle w:val="TableParagraph"/>
              <w:ind w:right="163"/>
              <w:jc w:val="right"/>
              <w:rPr>
                <w:color w:val="000000" w:themeColor="text1"/>
              </w:rPr>
            </w:pPr>
            <w:r w:rsidRPr="00B37F97">
              <w:rPr>
                <w:color w:val="000000" w:themeColor="text1"/>
                <w:spacing w:val="-5"/>
              </w:rPr>
              <w:t>3.</w:t>
            </w:r>
          </w:p>
        </w:tc>
        <w:tc>
          <w:tcPr>
            <w:tcW w:w="6301" w:type="dxa"/>
          </w:tcPr>
          <w:p w14:paraId="67A22F6F" w14:textId="77777777" w:rsidR="00B37F97" w:rsidRPr="00B37F97" w:rsidRDefault="00B37F97" w:rsidP="0023654C">
            <w:pPr>
              <w:pStyle w:val="TableParagraph"/>
              <w:ind w:left="105" w:right="97"/>
              <w:jc w:val="both"/>
              <w:rPr>
                <w:color w:val="000000" w:themeColor="text1"/>
              </w:rPr>
            </w:pPr>
            <w:r w:rsidRPr="00B37F97">
              <w:rPr>
                <w:b/>
                <w:color w:val="000000" w:themeColor="text1"/>
              </w:rPr>
              <w:t>Înscrierea candidaților</w:t>
            </w:r>
            <w:r w:rsidRPr="00B37F97">
              <w:rPr>
                <w:b/>
                <w:color w:val="000000" w:themeColor="text1"/>
                <w:spacing w:val="-1"/>
              </w:rPr>
              <w:t xml:space="preserve"> </w:t>
            </w:r>
            <w:r w:rsidRPr="00B37F97">
              <w:rPr>
                <w:color w:val="000000" w:themeColor="text1"/>
              </w:rPr>
              <w:t>pentru testul</w:t>
            </w:r>
            <w:r w:rsidRPr="00B37F97">
              <w:rPr>
                <w:color w:val="000000" w:themeColor="text1"/>
                <w:spacing w:val="-1"/>
              </w:rPr>
              <w:t xml:space="preserve"> </w:t>
            </w:r>
            <w:r w:rsidRPr="00B37F97">
              <w:rPr>
                <w:color w:val="000000" w:themeColor="text1"/>
              </w:rPr>
              <w:t>de competenţe lingvistice pentru admiterea în clasa a V-a cu program intensiv de studiu al unei limbi moderne</w:t>
            </w:r>
          </w:p>
          <w:p w14:paraId="54029D66" w14:textId="77777777" w:rsidR="00B37F97" w:rsidRPr="00B37F97" w:rsidRDefault="00B37F97" w:rsidP="0023654C">
            <w:pPr>
              <w:pStyle w:val="TableParagraph"/>
              <w:ind w:left="105" w:right="96"/>
              <w:jc w:val="both"/>
              <w:rPr>
                <w:color w:val="000000" w:themeColor="text1"/>
              </w:rPr>
            </w:pPr>
            <w:r w:rsidRPr="00B37F97">
              <w:rPr>
                <w:b/>
                <w:color w:val="000000" w:themeColor="text1"/>
              </w:rPr>
              <w:t xml:space="preserve">Depunerea cererii și a documentelor necesare pentru recunoașterea și echivalarea rezultatelor </w:t>
            </w:r>
            <w:r w:rsidRPr="00B37F97">
              <w:rPr>
                <w:color w:val="000000" w:themeColor="text1"/>
              </w:rPr>
              <w:t>obținute la</w:t>
            </w:r>
            <w:r w:rsidRPr="00B37F97">
              <w:rPr>
                <w:color w:val="000000" w:themeColor="text1"/>
                <w:spacing w:val="40"/>
              </w:rPr>
              <w:t xml:space="preserve"> </w:t>
            </w:r>
            <w:r w:rsidRPr="00B37F97">
              <w:rPr>
                <w:color w:val="000000" w:themeColor="text1"/>
              </w:rPr>
              <w:t>examene cu recunoaștere internațională pentru certificarea competențelor</w:t>
            </w:r>
            <w:r w:rsidRPr="00B37F97">
              <w:rPr>
                <w:color w:val="000000" w:themeColor="text1"/>
                <w:spacing w:val="50"/>
              </w:rPr>
              <w:t xml:space="preserve">  </w:t>
            </w:r>
            <w:r w:rsidRPr="00B37F97">
              <w:rPr>
                <w:color w:val="000000" w:themeColor="text1"/>
              </w:rPr>
              <w:t>lingvistice</w:t>
            </w:r>
            <w:r w:rsidRPr="00B37F97">
              <w:rPr>
                <w:color w:val="000000" w:themeColor="text1"/>
                <w:spacing w:val="51"/>
              </w:rPr>
              <w:t xml:space="preserve">  </w:t>
            </w:r>
            <w:r w:rsidRPr="00B37F97">
              <w:rPr>
                <w:color w:val="000000" w:themeColor="text1"/>
              </w:rPr>
              <w:t>în</w:t>
            </w:r>
            <w:r w:rsidRPr="00B37F97">
              <w:rPr>
                <w:color w:val="000000" w:themeColor="text1"/>
                <w:spacing w:val="50"/>
              </w:rPr>
              <w:t xml:space="preserve">  </w:t>
            </w:r>
            <w:r w:rsidRPr="00B37F97">
              <w:rPr>
                <w:color w:val="000000" w:themeColor="text1"/>
              </w:rPr>
              <w:t>limbi</w:t>
            </w:r>
            <w:r w:rsidRPr="00B37F97">
              <w:rPr>
                <w:color w:val="000000" w:themeColor="text1"/>
                <w:spacing w:val="51"/>
              </w:rPr>
              <w:t xml:space="preserve">  </w:t>
            </w:r>
            <w:r w:rsidRPr="00B37F97">
              <w:rPr>
                <w:color w:val="000000" w:themeColor="text1"/>
              </w:rPr>
              <w:t>străine</w:t>
            </w:r>
            <w:r w:rsidRPr="00B37F97">
              <w:rPr>
                <w:color w:val="000000" w:themeColor="text1"/>
                <w:spacing w:val="51"/>
              </w:rPr>
              <w:t xml:space="preserve">  </w:t>
            </w:r>
            <w:r w:rsidRPr="00B37F97">
              <w:rPr>
                <w:color w:val="000000" w:themeColor="text1"/>
              </w:rPr>
              <w:t>cu</w:t>
            </w:r>
            <w:r w:rsidRPr="00B37F97">
              <w:rPr>
                <w:color w:val="000000" w:themeColor="text1"/>
                <w:spacing w:val="51"/>
              </w:rPr>
              <w:t xml:space="preserve">  </w:t>
            </w:r>
            <w:r w:rsidRPr="00B37F97">
              <w:rPr>
                <w:color w:val="000000" w:themeColor="text1"/>
              </w:rPr>
              <w:t>testul</w:t>
            </w:r>
            <w:r w:rsidRPr="00B37F97">
              <w:rPr>
                <w:color w:val="000000" w:themeColor="text1"/>
                <w:spacing w:val="50"/>
              </w:rPr>
              <w:t xml:space="preserve">  </w:t>
            </w:r>
            <w:r w:rsidRPr="00B37F97">
              <w:rPr>
                <w:color w:val="000000" w:themeColor="text1"/>
                <w:spacing w:val="-5"/>
              </w:rPr>
              <w:t>de</w:t>
            </w:r>
          </w:p>
          <w:p w14:paraId="035D375D" w14:textId="77777777" w:rsidR="00B37F97" w:rsidRPr="00B37F97" w:rsidRDefault="00B37F97" w:rsidP="0023654C">
            <w:pPr>
              <w:pStyle w:val="TableParagraph"/>
              <w:spacing w:line="239" w:lineRule="exact"/>
              <w:ind w:left="105"/>
              <w:jc w:val="both"/>
              <w:rPr>
                <w:color w:val="000000" w:themeColor="text1"/>
              </w:rPr>
            </w:pPr>
            <w:r w:rsidRPr="00B37F97">
              <w:rPr>
                <w:color w:val="000000" w:themeColor="text1"/>
              </w:rPr>
              <w:t>competenţe</w:t>
            </w:r>
            <w:r w:rsidRPr="00B37F97">
              <w:rPr>
                <w:color w:val="000000" w:themeColor="text1"/>
                <w:spacing w:val="-6"/>
              </w:rPr>
              <w:t xml:space="preserve"> </w:t>
            </w:r>
            <w:r w:rsidRPr="00B37F97">
              <w:rPr>
                <w:color w:val="000000" w:themeColor="text1"/>
                <w:spacing w:val="-2"/>
              </w:rPr>
              <w:t>lingvistice</w:t>
            </w:r>
          </w:p>
        </w:tc>
        <w:tc>
          <w:tcPr>
            <w:tcW w:w="1261" w:type="dxa"/>
          </w:tcPr>
          <w:p w14:paraId="2A218E14" w14:textId="6E618FFA" w:rsidR="00B37F97" w:rsidRPr="00B37F97" w:rsidRDefault="00B67F21" w:rsidP="0023654C">
            <w:pPr>
              <w:pStyle w:val="TableParagraph"/>
              <w:spacing w:before="1"/>
              <w:ind w:left="105"/>
              <w:rPr>
                <w:color w:val="000000" w:themeColor="text1"/>
              </w:rPr>
            </w:pPr>
            <w:r>
              <w:rPr>
                <w:color w:val="000000" w:themeColor="text1"/>
              </w:rPr>
              <w:t>12</w:t>
            </w:r>
            <w:r w:rsidR="00842353">
              <w:rPr>
                <w:color w:val="000000" w:themeColor="text1"/>
              </w:rPr>
              <w:t>.05.2025</w:t>
            </w:r>
          </w:p>
          <w:p w14:paraId="64545DF2" w14:textId="58708595" w:rsidR="00B37F97" w:rsidRPr="00B37F97" w:rsidRDefault="00B67F21" w:rsidP="0023654C">
            <w:pPr>
              <w:pStyle w:val="TableParagraph"/>
              <w:spacing w:before="1"/>
              <w:ind w:left="105"/>
              <w:rPr>
                <w:color w:val="000000" w:themeColor="text1"/>
              </w:rPr>
            </w:pPr>
            <w:r>
              <w:rPr>
                <w:color w:val="000000" w:themeColor="text1"/>
              </w:rPr>
              <w:t>16</w:t>
            </w:r>
            <w:r w:rsidR="00B37F97" w:rsidRPr="00B37F97">
              <w:rPr>
                <w:color w:val="000000" w:themeColor="text1"/>
              </w:rPr>
              <w:t>.06.202</w:t>
            </w:r>
            <w:r w:rsidR="00842353">
              <w:rPr>
                <w:color w:val="000000" w:themeColor="text1"/>
              </w:rPr>
              <w:t>5</w:t>
            </w:r>
          </w:p>
        </w:tc>
        <w:tc>
          <w:tcPr>
            <w:tcW w:w="1980" w:type="dxa"/>
          </w:tcPr>
          <w:p w14:paraId="13A4EE19" w14:textId="77777777" w:rsidR="00B37F97" w:rsidRPr="00B37F97" w:rsidRDefault="00B37F97" w:rsidP="0023654C">
            <w:pPr>
              <w:pStyle w:val="TableParagraph"/>
              <w:ind w:left="104" w:right="161"/>
              <w:rPr>
                <w:color w:val="000000" w:themeColor="text1"/>
              </w:rPr>
            </w:pPr>
            <w:r w:rsidRPr="00B37F97">
              <w:rPr>
                <w:color w:val="000000" w:themeColor="text1"/>
                <w:spacing w:val="-2"/>
              </w:rPr>
              <w:t xml:space="preserve">Președintele </w:t>
            </w:r>
            <w:r w:rsidRPr="00B37F97">
              <w:rPr>
                <w:color w:val="000000" w:themeColor="text1"/>
              </w:rPr>
              <w:t xml:space="preserve">comisiei de </w:t>
            </w:r>
            <w:r w:rsidRPr="00B37F97">
              <w:rPr>
                <w:color w:val="000000" w:themeColor="text1"/>
                <w:spacing w:val="-2"/>
              </w:rPr>
              <w:t>înscriere</w:t>
            </w:r>
          </w:p>
          <w:p w14:paraId="394EFF1D" w14:textId="77777777" w:rsidR="00B37F97" w:rsidRPr="00B37F97" w:rsidRDefault="00B37F97" w:rsidP="0023654C">
            <w:pPr>
              <w:pStyle w:val="TableParagraph"/>
              <w:spacing w:line="257" w:lineRule="exact"/>
              <w:ind w:left="104"/>
              <w:rPr>
                <w:color w:val="000000" w:themeColor="text1"/>
              </w:rPr>
            </w:pPr>
            <w:r w:rsidRPr="00B37F97">
              <w:rPr>
                <w:color w:val="000000" w:themeColor="text1"/>
                <w:spacing w:val="-2"/>
              </w:rPr>
              <w:t>Părintele/tutorele</w:t>
            </w:r>
          </w:p>
          <w:p w14:paraId="269DC0B2" w14:textId="77777777" w:rsidR="00B37F97" w:rsidRPr="00B37F97" w:rsidRDefault="00B37F97" w:rsidP="0023654C">
            <w:pPr>
              <w:pStyle w:val="TableParagraph"/>
              <w:spacing w:before="1"/>
              <w:ind w:left="104"/>
              <w:rPr>
                <w:color w:val="000000" w:themeColor="text1"/>
              </w:rPr>
            </w:pPr>
            <w:r w:rsidRPr="00B37F97">
              <w:rPr>
                <w:color w:val="000000" w:themeColor="text1"/>
                <w:spacing w:val="-2"/>
              </w:rPr>
              <w:t xml:space="preserve">/reprezentantul </w:t>
            </w:r>
            <w:r w:rsidRPr="00B37F97">
              <w:rPr>
                <w:color w:val="000000" w:themeColor="text1"/>
              </w:rPr>
              <w:t>legal ai elevului</w:t>
            </w:r>
          </w:p>
        </w:tc>
      </w:tr>
      <w:tr w:rsidR="00B37F97" w:rsidRPr="00B37F97" w14:paraId="128DF9AB" w14:textId="77777777" w:rsidTr="00842353">
        <w:trPr>
          <w:trHeight w:val="1031"/>
        </w:trPr>
        <w:tc>
          <w:tcPr>
            <w:tcW w:w="812" w:type="dxa"/>
          </w:tcPr>
          <w:p w14:paraId="5CFECB6D" w14:textId="77777777" w:rsidR="00B37F97" w:rsidRPr="00B37F97" w:rsidRDefault="00B37F97" w:rsidP="0023654C">
            <w:pPr>
              <w:pStyle w:val="TableParagraph"/>
              <w:spacing w:line="257" w:lineRule="exact"/>
              <w:ind w:right="163"/>
              <w:jc w:val="right"/>
              <w:rPr>
                <w:color w:val="000000" w:themeColor="text1"/>
              </w:rPr>
            </w:pPr>
            <w:r w:rsidRPr="00B37F97">
              <w:rPr>
                <w:color w:val="000000" w:themeColor="text1"/>
                <w:spacing w:val="-5"/>
              </w:rPr>
              <w:t>4.</w:t>
            </w:r>
          </w:p>
        </w:tc>
        <w:tc>
          <w:tcPr>
            <w:tcW w:w="6301" w:type="dxa"/>
          </w:tcPr>
          <w:p w14:paraId="35CEEE83" w14:textId="77777777" w:rsidR="00B37F97" w:rsidRPr="00B37F97" w:rsidRDefault="00B37F97" w:rsidP="0023654C">
            <w:pPr>
              <w:pStyle w:val="TableParagraph"/>
              <w:ind w:left="105" w:right="97"/>
              <w:jc w:val="both"/>
              <w:rPr>
                <w:color w:val="000000" w:themeColor="text1"/>
              </w:rPr>
            </w:pPr>
            <w:r w:rsidRPr="00B37F97">
              <w:rPr>
                <w:b/>
                <w:color w:val="000000" w:themeColor="text1"/>
              </w:rPr>
              <w:t>Recunoașterea</w:t>
            </w:r>
            <w:r w:rsidRPr="00B37F97">
              <w:rPr>
                <w:b/>
                <w:color w:val="000000" w:themeColor="text1"/>
                <w:spacing w:val="-3"/>
              </w:rPr>
              <w:t xml:space="preserve"> </w:t>
            </w:r>
            <w:r w:rsidRPr="00B37F97">
              <w:rPr>
                <w:b/>
                <w:color w:val="000000" w:themeColor="text1"/>
              </w:rPr>
              <w:t>și</w:t>
            </w:r>
            <w:r w:rsidRPr="00B37F97">
              <w:rPr>
                <w:b/>
                <w:color w:val="000000" w:themeColor="text1"/>
                <w:spacing w:val="-2"/>
              </w:rPr>
              <w:t xml:space="preserve"> </w:t>
            </w:r>
            <w:r w:rsidRPr="00B37F97">
              <w:rPr>
                <w:b/>
                <w:color w:val="000000" w:themeColor="text1"/>
              </w:rPr>
              <w:t>echivalarea</w:t>
            </w:r>
            <w:r w:rsidRPr="00B37F97">
              <w:rPr>
                <w:b/>
                <w:color w:val="000000" w:themeColor="text1"/>
                <w:spacing w:val="-1"/>
              </w:rPr>
              <w:t xml:space="preserve"> </w:t>
            </w:r>
            <w:r w:rsidRPr="00B37F97">
              <w:rPr>
                <w:color w:val="000000" w:themeColor="text1"/>
              </w:rPr>
              <w:t>rezultatelor</w:t>
            </w:r>
            <w:r w:rsidRPr="00B37F97">
              <w:rPr>
                <w:color w:val="000000" w:themeColor="text1"/>
                <w:spacing w:val="-5"/>
              </w:rPr>
              <w:t xml:space="preserve"> </w:t>
            </w:r>
            <w:r w:rsidRPr="00B37F97">
              <w:rPr>
                <w:color w:val="000000" w:themeColor="text1"/>
              </w:rPr>
              <w:t>obținute</w:t>
            </w:r>
            <w:r w:rsidRPr="00B37F97">
              <w:rPr>
                <w:color w:val="000000" w:themeColor="text1"/>
                <w:spacing w:val="-2"/>
              </w:rPr>
              <w:t xml:space="preserve"> </w:t>
            </w:r>
            <w:r w:rsidRPr="00B37F97">
              <w:rPr>
                <w:color w:val="000000" w:themeColor="text1"/>
              </w:rPr>
              <w:t>la</w:t>
            </w:r>
            <w:r w:rsidRPr="00B37F97">
              <w:rPr>
                <w:color w:val="000000" w:themeColor="text1"/>
                <w:spacing w:val="-2"/>
              </w:rPr>
              <w:t xml:space="preserve"> </w:t>
            </w:r>
            <w:r w:rsidRPr="00B37F97">
              <w:rPr>
                <w:color w:val="000000" w:themeColor="text1"/>
              </w:rPr>
              <w:t>examene cu recunoaștere internațională pentru certificarea</w:t>
            </w:r>
            <w:r w:rsidRPr="00B37F97">
              <w:rPr>
                <w:color w:val="000000" w:themeColor="text1"/>
                <w:spacing w:val="40"/>
              </w:rPr>
              <w:t xml:space="preserve"> </w:t>
            </w:r>
            <w:r w:rsidRPr="00B37F97">
              <w:rPr>
                <w:color w:val="000000" w:themeColor="text1"/>
              </w:rPr>
              <w:t>competențelor</w:t>
            </w:r>
            <w:r w:rsidRPr="00B37F97">
              <w:rPr>
                <w:color w:val="000000" w:themeColor="text1"/>
                <w:spacing w:val="50"/>
              </w:rPr>
              <w:t xml:space="preserve">  </w:t>
            </w:r>
            <w:r w:rsidRPr="00B37F97">
              <w:rPr>
                <w:color w:val="000000" w:themeColor="text1"/>
              </w:rPr>
              <w:t>lingvistice</w:t>
            </w:r>
            <w:r w:rsidRPr="00B37F97">
              <w:rPr>
                <w:color w:val="000000" w:themeColor="text1"/>
                <w:spacing w:val="51"/>
              </w:rPr>
              <w:t xml:space="preserve">  </w:t>
            </w:r>
            <w:r w:rsidRPr="00B37F97">
              <w:rPr>
                <w:color w:val="000000" w:themeColor="text1"/>
              </w:rPr>
              <w:t>în</w:t>
            </w:r>
            <w:r w:rsidRPr="00B37F97">
              <w:rPr>
                <w:color w:val="000000" w:themeColor="text1"/>
                <w:spacing w:val="51"/>
              </w:rPr>
              <w:t xml:space="preserve">  </w:t>
            </w:r>
            <w:r w:rsidRPr="00B37F97">
              <w:rPr>
                <w:color w:val="000000" w:themeColor="text1"/>
              </w:rPr>
              <w:t>limbi</w:t>
            </w:r>
            <w:r w:rsidRPr="00B37F97">
              <w:rPr>
                <w:color w:val="000000" w:themeColor="text1"/>
                <w:spacing w:val="51"/>
              </w:rPr>
              <w:t xml:space="preserve">  </w:t>
            </w:r>
            <w:r w:rsidRPr="00B37F97">
              <w:rPr>
                <w:color w:val="000000" w:themeColor="text1"/>
              </w:rPr>
              <w:t>străine</w:t>
            </w:r>
            <w:r w:rsidRPr="00B37F97">
              <w:rPr>
                <w:color w:val="000000" w:themeColor="text1"/>
                <w:spacing w:val="51"/>
              </w:rPr>
              <w:t xml:space="preserve">  </w:t>
            </w:r>
            <w:r w:rsidRPr="00B37F97">
              <w:rPr>
                <w:color w:val="000000" w:themeColor="text1"/>
              </w:rPr>
              <w:t>cu</w:t>
            </w:r>
            <w:r w:rsidRPr="00B37F97">
              <w:rPr>
                <w:color w:val="000000" w:themeColor="text1"/>
                <w:spacing w:val="51"/>
              </w:rPr>
              <w:t xml:space="preserve">  </w:t>
            </w:r>
            <w:r w:rsidRPr="00B37F97">
              <w:rPr>
                <w:color w:val="000000" w:themeColor="text1"/>
              </w:rPr>
              <w:t>testul</w:t>
            </w:r>
            <w:r w:rsidRPr="00B37F97">
              <w:rPr>
                <w:color w:val="000000" w:themeColor="text1"/>
                <w:spacing w:val="50"/>
              </w:rPr>
              <w:t xml:space="preserve">  </w:t>
            </w:r>
            <w:r w:rsidRPr="00B37F97">
              <w:rPr>
                <w:color w:val="000000" w:themeColor="text1"/>
                <w:spacing w:val="-5"/>
              </w:rPr>
              <w:t>de</w:t>
            </w:r>
          </w:p>
          <w:p w14:paraId="5EA0F03A" w14:textId="77777777" w:rsidR="00B37F97" w:rsidRPr="00B37F97" w:rsidRDefault="00B37F97" w:rsidP="0023654C">
            <w:pPr>
              <w:pStyle w:val="TableParagraph"/>
              <w:spacing w:line="238" w:lineRule="exact"/>
              <w:ind w:left="105"/>
              <w:jc w:val="both"/>
              <w:rPr>
                <w:color w:val="000000" w:themeColor="text1"/>
              </w:rPr>
            </w:pPr>
            <w:r w:rsidRPr="00B37F97">
              <w:rPr>
                <w:color w:val="000000" w:themeColor="text1"/>
              </w:rPr>
              <w:t>competenţe</w:t>
            </w:r>
            <w:r w:rsidRPr="00B37F97">
              <w:rPr>
                <w:color w:val="000000" w:themeColor="text1"/>
                <w:spacing w:val="-9"/>
              </w:rPr>
              <w:t xml:space="preserve"> </w:t>
            </w:r>
            <w:r w:rsidRPr="00B37F97">
              <w:rPr>
                <w:color w:val="000000" w:themeColor="text1"/>
                <w:spacing w:val="-2"/>
              </w:rPr>
              <w:t>lingvistice</w:t>
            </w:r>
          </w:p>
        </w:tc>
        <w:tc>
          <w:tcPr>
            <w:tcW w:w="1261" w:type="dxa"/>
          </w:tcPr>
          <w:p w14:paraId="5F2CDCB3" w14:textId="705E3D2A" w:rsidR="00B37F97" w:rsidRPr="00B37F97" w:rsidRDefault="00B67F21" w:rsidP="009E4CD7">
            <w:pPr>
              <w:pStyle w:val="TableParagraph"/>
              <w:spacing w:line="257" w:lineRule="exact"/>
              <w:rPr>
                <w:color w:val="000000" w:themeColor="text1"/>
              </w:rPr>
            </w:pPr>
            <w:r>
              <w:rPr>
                <w:color w:val="000000" w:themeColor="text1"/>
              </w:rPr>
              <w:t>1</w:t>
            </w:r>
            <w:r w:rsidR="0034146B">
              <w:rPr>
                <w:color w:val="000000" w:themeColor="text1"/>
              </w:rPr>
              <w:t>7</w:t>
            </w:r>
            <w:r w:rsidR="00B37F97" w:rsidRPr="00B37F97">
              <w:rPr>
                <w:color w:val="000000" w:themeColor="text1"/>
              </w:rPr>
              <w:t>.06.202</w:t>
            </w:r>
            <w:r w:rsidR="00842353">
              <w:rPr>
                <w:color w:val="000000" w:themeColor="text1"/>
              </w:rPr>
              <w:t>5</w:t>
            </w:r>
          </w:p>
        </w:tc>
        <w:tc>
          <w:tcPr>
            <w:tcW w:w="1980" w:type="dxa"/>
          </w:tcPr>
          <w:p w14:paraId="571BB3FD" w14:textId="77777777" w:rsidR="00B37F97" w:rsidRPr="00B37F97" w:rsidRDefault="00B37F97" w:rsidP="0023654C">
            <w:pPr>
              <w:pStyle w:val="TableParagraph"/>
              <w:spacing w:line="257" w:lineRule="exact"/>
              <w:ind w:left="104"/>
              <w:rPr>
                <w:color w:val="000000" w:themeColor="text1"/>
              </w:rPr>
            </w:pPr>
            <w:r w:rsidRPr="00B37F97">
              <w:rPr>
                <w:color w:val="000000" w:themeColor="text1"/>
                <w:spacing w:val="-2"/>
              </w:rPr>
              <w:t>Președintele</w:t>
            </w:r>
          </w:p>
          <w:p w14:paraId="5CD4DF81" w14:textId="77777777" w:rsidR="00B37F97" w:rsidRPr="00B37F97" w:rsidRDefault="00B37F97" w:rsidP="0023654C">
            <w:pPr>
              <w:pStyle w:val="TableParagraph"/>
              <w:spacing w:line="257" w:lineRule="exact"/>
              <w:ind w:left="104"/>
              <w:rPr>
                <w:color w:val="000000" w:themeColor="text1"/>
              </w:rPr>
            </w:pPr>
            <w:r w:rsidRPr="00B37F97">
              <w:rPr>
                <w:color w:val="000000" w:themeColor="text1"/>
              </w:rPr>
              <w:t>comisiei</w:t>
            </w:r>
            <w:r w:rsidRPr="00B37F97">
              <w:rPr>
                <w:color w:val="000000" w:themeColor="text1"/>
                <w:spacing w:val="-7"/>
              </w:rPr>
              <w:t xml:space="preserve"> </w:t>
            </w:r>
            <w:r w:rsidRPr="00B37F97">
              <w:rPr>
                <w:color w:val="000000" w:themeColor="text1"/>
                <w:spacing w:val="-5"/>
              </w:rPr>
              <w:t>de</w:t>
            </w:r>
          </w:p>
          <w:p w14:paraId="6D8F3599" w14:textId="77777777" w:rsidR="00B37F97" w:rsidRPr="00B37F97" w:rsidRDefault="00B37F97" w:rsidP="0023654C">
            <w:pPr>
              <w:pStyle w:val="TableParagraph"/>
              <w:spacing w:before="1" w:line="257" w:lineRule="exact"/>
              <w:ind w:left="104"/>
              <w:rPr>
                <w:color w:val="000000" w:themeColor="text1"/>
              </w:rPr>
            </w:pPr>
            <w:r w:rsidRPr="00B37F97">
              <w:rPr>
                <w:color w:val="000000" w:themeColor="text1"/>
              </w:rPr>
              <w:t>recunoaștere</w:t>
            </w:r>
            <w:r w:rsidRPr="00B37F97">
              <w:rPr>
                <w:color w:val="000000" w:themeColor="text1"/>
                <w:spacing w:val="-8"/>
              </w:rPr>
              <w:t xml:space="preserve"> </w:t>
            </w:r>
            <w:r w:rsidRPr="00B37F97">
              <w:rPr>
                <w:color w:val="000000" w:themeColor="text1"/>
                <w:spacing w:val="-5"/>
              </w:rPr>
              <w:t>și</w:t>
            </w:r>
          </w:p>
          <w:p w14:paraId="2A081157" w14:textId="77777777" w:rsidR="00B37F97" w:rsidRPr="00B37F97" w:rsidRDefault="00B37F97" w:rsidP="0023654C">
            <w:pPr>
              <w:pStyle w:val="TableParagraph"/>
              <w:spacing w:line="239" w:lineRule="exact"/>
              <w:ind w:left="104"/>
              <w:rPr>
                <w:color w:val="000000" w:themeColor="text1"/>
              </w:rPr>
            </w:pPr>
            <w:r w:rsidRPr="00B37F97">
              <w:rPr>
                <w:color w:val="000000" w:themeColor="text1"/>
                <w:spacing w:val="-2"/>
              </w:rPr>
              <w:t>echivalare</w:t>
            </w:r>
          </w:p>
        </w:tc>
      </w:tr>
      <w:tr w:rsidR="00B37F97" w:rsidRPr="00B37F97" w14:paraId="26F164A1" w14:textId="77777777" w:rsidTr="00842353">
        <w:trPr>
          <w:trHeight w:val="3096"/>
        </w:trPr>
        <w:tc>
          <w:tcPr>
            <w:tcW w:w="812" w:type="dxa"/>
          </w:tcPr>
          <w:p w14:paraId="6BAFDE66" w14:textId="77777777" w:rsidR="00B37F97" w:rsidRPr="00B37F97" w:rsidRDefault="00B37F97" w:rsidP="0023654C">
            <w:pPr>
              <w:pStyle w:val="TableParagraph"/>
              <w:spacing w:line="257" w:lineRule="exact"/>
              <w:ind w:right="163"/>
              <w:jc w:val="right"/>
              <w:rPr>
                <w:color w:val="000000" w:themeColor="text1"/>
              </w:rPr>
            </w:pPr>
            <w:r w:rsidRPr="00B37F97">
              <w:rPr>
                <w:color w:val="000000" w:themeColor="text1"/>
                <w:spacing w:val="-5"/>
              </w:rPr>
              <w:lastRenderedPageBreak/>
              <w:t>5.</w:t>
            </w:r>
          </w:p>
        </w:tc>
        <w:tc>
          <w:tcPr>
            <w:tcW w:w="6301" w:type="dxa"/>
          </w:tcPr>
          <w:p w14:paraId="54F3E19E" w14:textId="3682B93B" w:rsidR="00B37F97" w:rsidRPr="00B37F97" w:rsidRDefault="00B37F97" w:rsidP="003A3ECF">
            <w:pPr>
              <w:pStyle w:val="TableParagraph"/>
              <w:ind w:left="105" w:right="98"/>
              <w:jc w:val="both"/>
              <w:rPr>
                <w:color w:val="000000" w:themeColor="text1"/>
              </w:rPr>
            </w:pPr>
            <w:r w:rsidRPr="00B37F97">
              <w:rPr>
                <w:b/>
                <w:color w:val="000000" w:themeColor="text1"/>
              </w:rPr>
              <w:t xml:space="preserve">Susținerea testului de competenţe lingvistice pentru admiterea în clasa a V-a cu program intensiv de studiu, în funcție de limba modernă </w:t>
            </w:r>
            <w:r w:rsidRPr="00B37F97">
              <w:rPr>
                <w:color w:val="000000" w:themeColor="text1"/>
              </w:rPr>
              <w:t>(testul de competențe lingvistice se susține în aceeași zi și la aceeași oră, cu subiecte unice atât pentru proba scrisă, cât și pentru proba orală, în toate unitățile de învățământ gimnazial de stat și particular din județul Călărași care au prevăzute clase a V-a cu program intensiv de predare a limbii moderne respective în planul de școlarizare pentru anul școlar 202</w:t>
            </w:r>
            <w:r w:rsidR="003A3ECF">
              <w:rPr>
                <w:color w:val="000000" w:themeColor="text1"/>
              </w:rPr>
              <w:t>5</w:t>
            </w:r>
            <w:r w:rsidRPr="00B37F97">
              <w:rPr>
                <w:color w:val="000000" w:themeColor="text1"/>
              </w:rPr>
              <w:t>-202</w:t>
            </w:r>
            <w:r w:rsidR="003A3ECF">
              <w:rPr>
                <w:color w:val="000000" w:themeColor="text1"/>
              </w:rPr>
              <w:t>6</w:t>
            </w:r>
            <w:bookmarkStart w:id="0" w:name="_GoBack"/>
            <w:bookmarkEnd w:id="0"/>
            <w:r w:rsidRPr="00B37F97">
              <w:rPr>
                <w:color w:val="000000" w:themeColor="text1"/>
              </w:rPr>
              <w:t>)</w:t>
            </w:r>
          </w:p>
        </w:tc>
        <w:tc>
          <w:tcPr>
            <w:tcW w:w="1261" w:type="dxa"/>
          </w:tcPr>
          <w:p w14:paraId="2B236043" w14:textId="6A434BF1" w:rsidR="009E4CD7" w:rsidRDefault="001E7103" w:rsidP="009E4CD7">
            <w:pPr>
              <w:pStyle w:val="TableParagraph"/>
              <w:spacing w:line="256" w:lineRule="exact"/>
              <w:ind w:right="289"/>
              <w:rPr>
                <w:color w:val="000000" w:themeColor="text1"/>
              </w:rPr>
            </w:pPr>
            <w:r>
              <w:rPr>
                <w:color w:val="000000" w:themeColor="text1"/>
              </w:rPr>
              <w:t xml:space="preserve"> 19</w:t>
            </w:r>
            <w:r w:rsidR="0034146B">
              <w:rPr>
                <w:color w:val="000000" w:themeColor="text1"/>
              </w:rPr>
              <w:t>.</w:t>
            </w:r>
            <w:r w:rsidR="009E4CD7">
              <w:rPr>
                <w:color w:val="000000" w:themeColor="text1"/>
              </w:rPr>
              <w:t>06.</w:t>
            </w:r>
          </w:p>
          <w:p w14:paraId="0730B978" w14:textId="1BEDFFC6" w:rsidR="00B37F97" w:rsidRPr="00B37F97" w:rsidRDefault="009E4CD7" w:rsidP="009E4CD7">
            <w:pPr>
              <w:pStyle w:val="TableParagraph"/>
              <w:spacing w:line="256" w:lineRule="exact"/>
              <w:ind w:right="289"/>
              <w:rPr>
                <w:color w:val="000000" w:themeColor="text1"/>
              </w:rPr>
            </w:pPr>
            <w:r>
              <w:rPr>
                <w:color w:val="000000" w:themeColor="text1"/>
              </w:rPr>
              <w:t xml:space="preserve"> 202</w:t>
            </w:r>
            <w:r w:rsidR="00842353">
              <w:rPr>
                <w:color w:val="000000" w:themeColor="text1"/>
              </w:rPr>
              <w:t>5</w:t>
            </w:r>
          </w:p>
        </w:tc>
        <w:tc>
          <w:tcPr>
            <w:tcW w:w="1980" w:type="dxa"/>
          </w:tcPr>
          <w:p w14:paraId="7347DCE0" w14:textId="77777777" w:rsidR="00B37F97" w:rsidRPr="00B37F97" w:rsidRDefault="00B37F97" w:rsidP="0023654C">
            <w:pPr>
              <w:pStyle w:val="TableParagraph"/>
              <w:ind w:left="104" w:right="641"/>
              <w:rPr>
                <w:color w:val="000000" w:themeColor="text1"/>
              </w:rPr>
            </w:pPr>
            <w:r w:rsidRPr="00B37F97">
              <w:rPr>
                <w:color w:val="000000" w:themeColor="text1"/>
                <w:spacing w:val="-2"/>
              </w:rPr>
              <w:t xml:space="preserve">Președintele </w:t>
            </w:r>
            <w:r w:rsidRPr="00B37F97">
              <w:rPr>
                <w:color w:val="000000" w:themeColor="text1"/>
              </w:rPr>
              <w:t>comisiei de organizare</w:t>
            </w:r>
            <w:r w:rsidRPr="00B37F97">
              <w:rPr>
                <w:color w:val="000000" w:themeColor="text1"/>
                <w:spacing w:val="-13"/>
              </w:rPr>
              <w:t xml:space="preserve"> </w:t>
            </w:r>
            <w:r w:rsidRPr="00B37F97">
              <w:rPr>
                <w:color w:val="000000" w:themeColor="text1"/>
              </w:rPr>
              <w:t xml:space="preserve">și </w:t>
            </w:r>
            <w:r w:rsidRPr="00B37F97">
              <w:rPr>
                <w:color w:val="000000" w:themeColor="text1"/>
                <w:spacing w:val="-2"/>
              </w:rPr>
              <w:t>evaluare</w:t>
            </w:r>
          </w:p>
        </w:tc>
      </w:tr>
      <w:tr w:rsidR="00B37F97" w:rsidRPr="00B37F97" w14:paraId="279C0DAC" w14:textId="77777777" w:rsidTr="00842353">
        <w:trPr>
          <w:trHeight w:val="1548"/>
        </w:trPr>
        <w:tc>
          <w:tcPr>
            <w:tcW w:w="812" w:type="dxa"/>
          </w:tcPr>
          <w:p w14:paraId="15AE33A8" w14:textId="77777777" w:rsidR="00B37F97" w:rsidRPr="00B37F97" w:rsidRDefault="00B37F97" w:rsidP="0023654C">
            <w:pPr>
              <w:pStyle w:val="TableParagraph"/>
              <w:spacing w:line="257" w:lineRule="exact"/>
              <w:ind w:right="163"/>
              <w:jc w:val="right"/>
              <w:rPr>
                <w:color w:val="000000" w:themeColor="text1"/>
              </w:rPr>
            </w:pPr>
            <w:r w:rsidRPr="00B37F97">
              <w:rPr>
                <w:color w:val="000000" w:themeColor="text1"/>
                <w:spacing w:val="-5"/>
              </w:rPr>
              <w:t>6.</w:t>
            </w:r>
          </w:p>
        </w:tc>
        <w:tc>
          <w:tcPr>
            <w:tcW w:w="6301" w:type="dxa"/>
          </w:tcPr>
          <w:p w14:paraId="57006C3A" w14:textId="77777777" w:rsidR="00B37F97" w:rsidRPr="00B37F97" w:rsidRDefault="00B37F97" w:rsidP="0023654C">
            <w:pPr>
              <w:pStyle w:val="TableParagraph"/>
              <w:ind w:left="105" w:right="99"/>
              <w:jc w:val="both"/>
              <w:rPr>
                <w:color w:val="000000" w:themeColor="text1"/>
              </w:rPr>
            </w:pPr>
            <w:r w:rsidRPr="00B37F97">
              <w:rPr>
                <w:b/>
                <w:color w:val="000000" w:themeColor="text1"/>
              </w:rPr>
              <w:t xml:space="preserve">Afișarea rezultatelor inițiale </w:t>
            </w:r>
            <w:r w:rsidRPr="00B37F97">
              <w:rPr>
                <w:color w:val="000000" w:themeColor="text1"/>
              </w:rPr>
              <w:t>la testul de competenţe</w:t>
            </w:r>
            <w:r w:rsidRPr="00B37F97">
              <w:rPr>
                <w:color w:val="000000" w:themeColor="text1"/>
                <w:spacing w:val="40"/>
              </w:rPr>
              <w:t xml:space="preserve"> </w:t>
            </w:r>
            <w:r w:rsidRPr="00B37F97">
              <w:rPr>
                <w:color w:val="000000" w:themeColor="text1"/>
              </w:rPr>
              <w:t xml:space="preserve">lingvistice la unitatea de învățământ în care elevul a susținut </w:t>
            </w:r>
            <w:r w:rsidRPr="00B37F97">
              <w:rPr>
                <w:color w:val="000000" w:themeColor="text1"/>
                <w:spacing w:val="-2"/>
              </w:rPr>
              <w:t>testul</w:t>
            </w:r>
          </w:p>
          <w:p w14:paraId="11FA8DEB" w14:textId="2B4F1A2D" w:rsidR="00B37F97" w:rsidRPr="00B37F97" w:rsidRDefault="00B37F97" w:rsidP="0023654C">
            <w:pPr>
              <w:pStyle w:val="TableParagraph"/>
              <w:spacing w:line="239" w:lineRule="exact"/>
              <w:ind w:left="105"/>
              <w:rPr>
                <w:color w:val="000000" w:themeColor="text1"/>
              </w:rPr>
            </w:pPr>
          </w:p>
        </w:tc>
        <w:tc>
          <w:tcPr>
            <w:tcW w:w="1261" w:type="dxa"/>
          </w:tcPr>
          <w:p w14:paraId="54231E14" w14:textId="693CC4FC" w:rsidR="00B37F97" w:rsidRPr="00B37F97" w:rsidRDefault="001E7103" w:rsidP="0023654C">
            <w:pPr>
              <w:pStyle w:val="TableParagraph"/>
              <w:spacing w:line="257" w:lineRule="exact"/>
              <w:ind w:left="105"/>
              <w:rPr>
                <w:color w:val="000000" w:themeColor="text1"/>
              </w:rPr>
            </w:pPr>
            <w:r>
              <w:rPr>
                <w:color w:val="000000" w:themeColor="text1"/>
              </w:rPr>
              <w:t>20</w:t>
            </w:r>
            <w:r w:rsidR="00B37F97" w:rsidRPr="00B37F97">
              <w:rPr>
                <w:color w:val="000000" w:themeColor="text1"/>
              </w:rPr>
              <w:t>.06.202</w:t>
            </w:r>
            <w:r w:rsidR="00842353">
              <w:rPr>
                <w:color w:val="000000" w:themeColor="text1"/>
              </w:rPr>
              <w:t>5</w:t>
            </w:r>
          </w:p>
        </w:tc>
        <w:tc>
          <w:tcPr>
            <w:tcW w:w="1980" w:type="dxa"/>
          </w:tcPr>
          <w:p w14:paraId="6245B776" w14:textId="77777777" w:rsidR="00B37F97" w:rsidRPr="00B37F97" w:rsidRDefault="00B37F97" w:rsidP="0023654C">
            <w:pPr>
              <w:pStyle w:val="TableParagraph"/>
              <w:ind w:left="104" w:right="641"/>
              <w:rPr>
                <w:color w:val="000000" w:themeColor="text1"/>
              </w:rPr>
            </w:pPr>
            <w:r w:rsidRPr="00B37F97">
              <w:rPr>
                <w:color w:val="000000" w:themeColor="text1"/>
                <w:spacing w:val="-2"/>
              </w:rPr>
              <w:t xml:space="preserve">Președintele </w:t>
            </w:r>
            <w:r w:rsidRPr="00B37F97">
              <w:rPr>
                <w:color w:val="000000" w:themeColor="text1"/>
              </w:rPr>
              <w:t>comisiei de organizare</w:t>
            </w:r>
            <w:r w:rsidRPr="00B37F97">
              <w:rPr>
                <w:color w:val="000000" w:themeColor="text1"/>
                <w:spacing w:val="-13"/>
              </w:rPr>
              <w:t xml:space="preserve"> </w:t>
            </w:r>
            <w:r w:rsidRPr="00B37F97">
              <w:rPr>
                <w:color w:val="000000" w:themeColor="text1"/>
              </w:rPr>
              <w:t xml:space="preserve">și </w:t>
            </w:r>
            <w:r w:rsidRPr="00B37F97">
              <w:rPr>
                <w:color w:val="000000" w:themeColor="text1"/>
                <w:spacing w:val="-2"/>
              </w:rPr>
              <w:t>evaluare</w:t>
            </w:r>
          </w:p>
        </w:tc>
      </w:tr>
      <w:tr w:rsidR="00D5262E" w:rsidRPr="00B37F97" w14:paraId="6B5EB121" w14:textId="77777777" w:rsidTr="00842353">
        <w:trPr>
          <w:trHeight w:val="1548"/>
        </w:trPr>
        <w:tc>
          <w:tcPr>
            <w:tcW w:w="812" w:type="dxa"/>
          </w:tcPr>
          <w:p w14:paraId="038E5D15" w14:textId="2ABE35FA" w:rsidR="00D5262E" w:rsidRPr="00B37F97" w:rsidRDefault="00D5262E" w:rsidP="0023654C">
            <w:pPr>
              <w:pStyle w:val="TableParagraph"/>
              <w:spacing w:line="257" w:lineRule="exact"/>
              <w:ind w:right="163"/>
              <w:jc w:val="right"/>
              <w:rPr>
                <w:color w:val="000000" w:themeColor="text1"/>
                <w:spacing w:val="-5"/>
              </w:rPr>
            </w:pPr>
            <w:r>
              <w:rPr>
                <w:color w:val="000000" w:themeColor="text1"/>
                <w:spacing w:val="-5"/>
              </w:rPr>
              <w:t>7.</w:t>
            </w:r>
          </w:p>
        </w:tc>
        <w:tc>
          <w:tcPr>
            <w:tcW w:w="6301" w:type="dxa"/>
          </w:tcPr>
          <w:p w14:paraId="0E09487B" w14:textId="77777777" w:rsidR="00D5262E" w:rsidRPr="00B37F97" w:rsidRDefault="00D5262E" w:rsidP="00D5262E">
            <w:pPr>
              <w:pStyle w:val="TableParagraph"/>
              <w:spacing w:line="257" w:lineRule="exact"/>
              <w:ind w:left="105"/>
              <w:rPr>
                <w:color w:val="000000" w:themeColor="text1"/>
              </w:rPr>
            </w:pPr>
            <w:r w:rsidRPr="00B37F97">
              <w:rPr>
                <w:b/>
                <w:color w:val="000000" w:themeColor="text1"/>
              </w:rPr>
              <w:t>Depunerea</w:t>
            </w:r>
            <w:r w:rsidRPr="00B37F97">
              <w:rPr>
                <w:b/>
                <w:color w:val="000000" w:themeColor="text1"/>
                <w:spacing w:val="30"/>
              </w:rPr>
              <w:t xml:space="preserve">  </w:t>
            </w:r>
            <w:r w:rsidRPr="00B37F97">
              <w:rPr>
                <w:b/>
                <w:color w:val="000000" w:themeColor="text1"/>
              </w:rPr>
              <w:t>contestațiilor</w:t>
            </w:r>
            <w:r w:rsidRPr="00B37F97">
              <w:rPr>
                <w:b/>
                <w:color w:val="000000" w:themeColor="text1"/>
                <w:spacing w:val="31"/>
              </w:rPr>
              <w:t xml:space="preserve">  </w:t>
            </w:r>
            <w:r w:rsidRPr="00B37F97">
              <w:rPr>
                <w:b/>
                <w:color w:val="000000" w:themeColor="text1"/>
              </w:rPr>
              <w:t>la</w:t>
            </w:r>
            <w:r w:rsidRPr="00B37F97">
              <w:rPr>
                <w:b/>
                <w:color w:val="000000" w:themeColor="text1"/>
                <w:spacing w:val="32"/>
              </w:rPr>
              <w:t xml:space="preserve">  </w:t>
            </w:r>
            <w:r w:rsidRPr="00B37F97">
              <w:rPr>
                <w:b/>
                <w:color w:val="000000" w:themeColor="text1"/>
              </w:rPr>
              <w:t>proba</w:t>
            </w:r>
            <w:r w:rsidRPr="00B37F97">
              <w:rPr>
                <w:b/>
                <w:color w:val="000000" w:themeColor="text1"/>
                <w:spacing w:val="30"/>
              </w:rPr>
              <w:t xml:space="preserve">  </w:t>
            </w:r>
            <w:r w:rsidRPr="00B37F97">
              <w:rPr>
                <w:b/>
                <w:color w:val="000000" w:themeColor="text1"/>
              </w:rPr>
              <w:t>scrisă</w:t>
            </w:r>
            <w:r w:rsidRPr="00B37F97">
              <w:rPr>
                <w:b/>
                <w:color w:val="000000" w:themeColor="text1"/>
                <w:spacing w:val="32"/>
              </w:rPr>
              <w:t xml:space="preserve">  </w:t>
            </w:r>
            <w:r w:rsidRPr="00B37F97">
              <w:rPr>
                <w:color w:val="000000" w:themeColor="text1"/>
              </w:rPr>
              <w:t>a</w:t>
            </w:r>
            <w:r w:rsidRPr="00B37F97">
              <w:rPr>
                <w:color w:val="000000" w:themeColor="text1"/>
                <w:spacing w:val="32"/>
              </w:rPr>
              <w:t xml:space="preserve">  </w:t>
            </w:r>
            <w:r w:rsidRPr="00B37F97">
              <w:rPr>
                <w:color w:val="000000" w:themeColor="text1"/>
              </w:rPr>
              <w:t>testului</w:t>
            </w:r>
            <w:r w:rsidRPr="00B37F97">
              <w:rPr>
                <w:color w:val="000000" w:themeColor="text1"/>
                <w:spacing w:val="30"/>
              </w:rPr>
              <w:t xml:space="preserve">  </w:t>
            </w:r>
            <w:r w:rsidRPr="00B37F97">
              <w:rPr>
                <w:color w:val="000000" w:themeColor="text1"/>
                <w:spacing w:val="-5"/>
              </w:rPr>
              <w:t>de</w:t>
            </w:r>
          </w:p>
          <w:p w14:paraId="152E4C1C" w14:textId="77777777" w:rsidR="00D5262E" w:rsidRPr="00B37F97" w:rsidRDefault="00D5262E" w:rsidP="00D5262E">
            <w:pPr>
              <w:pStyle w:val="TableParagraph"/>
              <w:spacing w:before="1" w:line="257" w:lineRule="exact"/>
              <w:ind w:left="105"/>
              <w:rPr>
                <w:color w:val="000000" w:themeColor="text1"/>
              </w:rPr>
            </w:pPr>
            <w:r w:rsidRPr="00B37F97">
              <w:rPr>
                <w:color w:val="000000" w:themeColor="text1"/>
              </w:rPr>
              <w:t>competenţe</w:t>
            </w:r>
            <w:r w:rsidRPr="00B37F97">
              <w:rPr>
                <w:color w:val="000000" w:themeColor="text1"/>
                <w:spacing w:val="2"/>
              </w:rPr>
              <w:t xml:space="preserve"> </w:t>
            </w:r>
            <w:r w:rsidRPr="00B37F97">
              <w:rPr>
                <w:color w:val="000000" w:themeColor="text1"/>
              </w:rPr>
              <w:t>lingvistice</w:t>
            </w:r>
            <w:r w:rsidRPr="00B37F97">
              <w:rPr>
                <w:color w:val="000000" w:themeColor="text1"/>
                <w:spacing w:val="3"/>
              </w:rPr>
              <w:t xml:space="preserve"> </w:t>
            </w:r>
            <w:r w:rsidRPr="00B37F97">
              <w:rPr>
                <w:color w:val="000000" w:themeColor="text1"/>
              </w:rPr>
              <w:t>la</w:t>
            </w:r>
            <w:r w:rsidRPr="00B37F97">
              <w:rPr>
                <w:color w:val="000000" w:themeColor="text1"/>
                <w:spacing w:val="1"/>
              </w:rPr>
              <w:t xml:space="preserve"> </w:t>
            </w:r>
            <w:r w:rsidRPr="00B37F97">
              <w:rPr>
                <w:color w:val="000000" w:themeColor="text1"/>
              </w:rPr>
              <w:t>unitatea</w:t>
            </w:r>
            <w:r w:rsidRPr="00B37F97">
              <w:rPr>
                <w:color w:val="000000" w:themeColor="text1"/>
                <w:spacing w:val="2"/>
              </w:rPr>
              <w:t xml:space="preserve"> </w:t>
            </w:r>
            <w:r w:rsidRPr="00B37F97">
              <w:rPr>
                <w:color w:val="000000" w:themeColor="text1"/>
              </w:rPr>
              <w:t>de</w:t>
            </w:r>
            <w:r w:rsidRPr="00B37F97">
              <w:rPr>
                <w:color w:val="000000" w:themeColor="text1"/>
                <w:spacing w:val="3"/>
              </w:rPr>
              <w:t xml:space="preserve"> </w:t>
            </w:r>
            <w:r w:rsidRPr="00B37F97">
              <w:rPr>
                <w:color w:val="000000" w:themeColor="text1"/>
              </w:rPr>
              <w:t>învățământ</w:t>
            </w:r>
            <w:r w:rsidRPr="00B37F97">
              <w:rPr>
                <w:color w:val="000000" w:themeColor="text1"/>
                <w:spacing w:val="2"/>
              </w:rPr>
              <w:t xml:space="preserve"> </w:t>
            </w:r>
            <w:r w:rsidRPr="00B37F97">
              <w:rPr>
                <w:color w:val="000000" w:themeColor="text1"/>
              </w:rPr>
              <w:t>în care</w:t>
            </w:r>
            <w:r w:rsidRPr="00B37F97">
              <w:rPr>
                <w:color w:val="000000" w:themeColor="text1"/>
                <w:spacing w:val="3"/>
              </w:rPr>
              <w:t xml:space="preserve"> </w:t>
            </w:r>
            <w:r w:rsidRPr="00B37F97">
              <w:rPr>
                <w:color w:val="000000" w:themeColor="text1"/>
              </w:rPr>
              <w:t>elevul</w:t>
            </w:r>
            <w:r w:rsidRPr="00B37F97">
              <w:rPr>
                <w:color w:val="000000" w:themeColor="text1"/>
                <w:spacing w:val="3"/>
              </w:rPr>
              <w:t xml:space="preserve"> </w:t>
            </w:r>
            <w:r w:rsidRPr="00B37F97">
              <w:rPr>
                <w:color w:val="000000" w:themeColor="text1"/>
                <w:spacing w:val="-10"/>
              </w:rPr>
              <w:t>a</w:t>
            </w:r>
          </w:p>
          <w:p w14:paraId="07959765" w14:textId="2C2A9535" w:rsidR="00D5262E" w:rsidRPr="00B37F97" w:rsidRDefault="00D5262E" w:rsidP="00D5262E">
            <w:pPr>
              <w:pStyle w:val="TableParagraph"/>
              <w:ind w:left="105" w:right="99"/>
              <w:jc w:val="both"/>
              <w:rPr>
                <w:b/>
                <w:color w:val="000000" w:themeColor="text1"/>
              </w:rPr>
            </w:pPr>
            <w:r w:rsidRPr="00B37F97">
              <w:rPr>
                <w:color w:val="000000" w:themeColor="text1"/>
              </w:rPr>
              <w:t>susținut</w:t>
            </w:r>
            <w:r w:rsidRPr="00B37F97">
              <w:rPr>
                <w:color w:val="000000" w:themeColor="text1"/>
                <w:spacing w:val="-8"/>
              </w:rPr>
              <w:t xml:space="preserve"> </w:t>
            </w:r>
            <w:r w:rsidRPr="00B37F97">
              <w:rPr>
                <w:color w:val="000000" w:themeColor="text1"/>
                <w:spacing w:val="-2"/>
              </w:rPr>
              <w:t>testul</w:t>
            </w:r>
          </w:p>
        </w:tc>
        <w:tc>
          <w:tcPr>
            <w:tcW w:w="1261" w:type="dxa"/>
          </w:tcPr>
          <w:p w14:paraId="10DDA9FA" w14:textId="6DFF3B73" w:rsidR="00D5262E" w:rsidRDefault="001E7103" w:rsidP="0023654C">
            <w:pPr>
              <w:pStyle w:val="TableParagraph"/>
              <w:spacing w:line="257" w:lineRule="exact"/>
              <w:ind w:left="105"/>
              <w:rPr>
                <w:color w:val="000000" w:themeColor="text1"/>
              </w:rPr>
            </w:pPr>
            <w:r>
              <w:rPr>
                <w:color w:val="000000" w:themeColor="text1"/>
              </w:rPr>
              <w:t>21</w:t>
            </w:r>
            <w:r w:rsidR="00D5262E">
              <w:rPr>
                <w:color w:val="000000" w:themeColor="text1"/>
              </w:rPr>
              <w:t>.06.202</w:t>
            </w:r>
            <w:r w:rsidR="00842353">
              <w:rPr>
                <w:color w:val="000000" w:themeColor="text1"/>
              </w:rPr>
              <w:t>5</w:t>
            </w:r>
          </w:p>
        </w:tc>
        <w:tc>
          <w:tcPr>
            <w:tcW w:w="1980" w:type="dxa"/>
          </w:tcPr>
          <w:p w14:paraId="22CE9CB6" w14:textId="45BD2B1F" w:rsidR="00D5262E" w:rsidRPr="00B37F97" w:rsidRDefault="00D5262E" w:rsidP="0023654C">
            <w:pPr>
              <w:pStyle w:val="TableParagraph"/>
              <w:ind w:left="104" w:right="641"/>
              <w:rPr>
                <w:color w:val="000000" w:themeColor="text1"/>
                <w:spacing w:val="-2"/>
              </w:rPr>
            </w:pPr>
            <w:r w:rsidRPr="00B37F97">
              <w:rPr>
                <w:color w:val="000000" w:themeColor="text1"/>
                <w:spacing w:val="-2"/>
              </w:rPr>
              <w:t xml:space="preserve">Președintele </w:t>
            </w:r>
            <w:r w:rsidRPr="00B37F97">
              <w:rPr>
                <w:color w:val="000000" w:themeColor="text1"/>
              </w:rPr>
              <w:t>comisiei de organizare</w:t>
            </w:r>
            <w:r w:rsidRPr="00B37F97">
              <w:rPr>
                <w:color w:val="000000" w:themeColor="text1"/>
                <w:spacing w:val="-13"/>
              </w:rPr>
              <w:t xml:space="preserve"> </w:t>
            </w:r>
            <w:r w:rsidRPr="00B37F97">
              <w:rPr>
                <w:color w:val="000000" w:themeColor="text1"/>
              </w:rPr>
              <w:t xml:space="preserve">și </w:t>
            </w:r>
            <w:r w:rsidRPr="00B37F97">
              <w:rPr>
                <w:color w:val="000000" w:themeColor="text1"/>
                <w:spacing w:val="-2"/>
              </w:rPr>
              <w:t>evaluare</w:t>
            </w:r>
          </w:p>
        </w:tc>
      </w:tr>
      <w:tr w:rsidR="00B37F97" w:rsidRPr="00B37F97" w14:paraId="15890CE6" w14:textId="77777777" w:rsidTr="00842353">
        <w:trPr>
          <w:trHeight w:val="772"/>
        </w:trPr>
        <w:tc>
          <w:tcPr>
            <w:tcW w:w="812" w:type="dxa"/>
          </w:tcPr>
          <w:p w14:paraId="28C5573A" w14:textId="789576CB" w:rsidR="00B37F97" w:rsidRPr="00B37F97" w:rsidRDefault="00D5262E" w:rsidP="0023654C">
            <w:pPr>
              <w:pStyle w:val="TableParagraph"/>
              <w:spacing w:line="257" w:lineRule="exact"/>
              <w:ind w:right="163"/>
              <w:jc w:val="right"/>
              <w:rPr>
                <w:color w:val="000000" w:themeColor="text1"/>
              </w:rPr>
            </w:pPr>
            <w:r>
              <w:rPr>
                <w:color w:val="000000" w:themeColor="text1"/>
                <w:spacing w:val="-5"/>
              </w:rPr>
              <w:t>8</w:t>
            </w:r>
            <w:r w:rsidR="00B37F97" w:rsidRPr="00B37F97">
              <w:rPr>
                <w:color w:val="000000" w:themeColor="text1"/>
                <w:spacing w:val="-5"/>
              </w:rPr>
              <w:t>.</w:t>
            </w:r>
          </w:p>
        </w:tc>
        <w:tc>
          <w:tcPr>
            <w:tcW w:w="6301" w:type="dxa"/>
          </w:tcPr>
          <w:p w14:paraId="35B01A72" w14:textId="77777777" w:rsidR="00B37F97" w:rsidRPr="00B37F97" w:rsidRDefault="00B37F97" w:rsidP="0023654C">
            <w:pPr>
              <w:pStyle w:val="TableParagraph"/>
              <w:spacing w:line="275" w:lineRule="exact"/>
              <w:ind w:left="105"/>
              <w:rPr>
                <w:rFonts w:ascii="Times New Roman" w:hAnsi="Times New Roman"/>
                <w:b/>
                <w:color w:val="000000" w:themeColor="text1"/>
                <w:sz w:val="24"/>
              </w:rPr>
            </w:pPr>
            <w:r w:rsidRPr="00B37F97">
              <w:rPr>
                <w:rFonts w:ascii="Times New Roman" w:hAnsi="Times New Roman"/>
                <w:b/>
                <w:color w:val="000000" w:themeColor="text1"/>
                <w:sz w:val="24"/>
              </w:rPr>
              <w:t>Rezolvarea</w:t>
            </w:r>
            <w:r w:rsidRPr="00B37F97">
              <w:rPr>
                <w:rFonts w:ascii="Times New Roman" w:hAnsi="Times New Roman"/>
                <w:b/>
                <w:color w:val="000000" w:themeColor="text1"/>
                <w:spacing w:val="-4"/>
                <w:sz w:val="24"/>
              </w:rPr>
              <w:t xml:space="preserve"> </w:t>
            </w:r>
            <w:r w:rsidRPr="00B37F97">
              <w:rPr>
                <w:rFonts w:ascii="Times New Roman" w:hAnsi="Times New Roman"/>
                <w:b/>
                <w:color w:val="000000" w:themeColor="text1"/>
                <w:spacing w:val="-2"/>
                <w:sz w:val="24"/>
              </w:rPr>
              <w:t>contestațiilor</w:t>
            </w:r>
          </w:p>
        </w:tc>
        <w:tc>
          <w:tcPr>
            <w:tcW w:w="1261" w:type="dxa"/>
          </w:tcPr>
          <w:p w14:paraId="3FF3611B" w14:textId="26042A31" w:rsidR="00B37F97" w:rsidRPr="00B37F97" w:rsidRDefault="001E7103" w:rsidP="0023654C">
            <w:pPr>
              <w:pStyle w:val="TableParagraph"/>
              <w:spacing w:line="257" w:lineRule="exact"/>
              <w:ind w:left="105"/>
              <w:rPr>
                <w:color w:val="000000" w:themeColor="text1"/>
              </w:rPr>
            </w:pPr>
            <w:r>
              <w:rPr>
                <w:color w:val="000000" w:themeColor="text1"/>
              </w:rPr>
              <w:t>21</w:t>
            </w:r>
            <w:r w:rsidR="00B37F97" w:rsidRPr="00B37F97">
              <w:rPr>
                <w:color w:val="000000" w:themeColor="text1"/>
              </w:rPr>
              <w:t>.06.202</w:t>
            </w:r>
            <w:r w:rsidR="00842353">
              <w:rPr>
                <w:color w:val="000000" w:themeColor="text1"/>
              </w:rPr>
              <w:t>5</w:t>
            </w:r>
          </w:p>
        </w:tc>
        <w:tc>
          <w:tcPr>
            <w:tcW w:w="1980" w:type="dxa"/>
          </w:tcPr>
          <w:p w14:paraId="76E10C8A" w14:textId="77777777" w:rsidR="00B37F97" w:rsidRPr="00B37F97" w:rsidRDefault="00B37F97" w:rsidP="0023654C">
            <w:pPr>
              <w:pStyle w:val="TableParagraph"/>
              <w:spacing w:line="257" w:lineRule="exact"/>
              <w:ind w:left="104"/>
              <w:rPr>
                <w:color w:val="000000" w:themeColor="text1"/>
              </w:rPr>
            </w:pPr>
            <w:r w:rsidRPr="00B37F97">
              <w:rPr>
                <w:color w:val="000000" w:themeColor="text1"/>
                <w:spacing w:val="-2"/>
              </w:rPr>
              <w:t>Președintele</w:t>
            </w:r>
          </w:p>
          <w:p w14:paraId="32AB1221" w14:textId="77777777" w:rsidR="00B37F97" w:rsidRPr="00B37F97" w:rsidRDefault="00B37F97" w:rsidP="0023654C">
            <w:pPr>
              <w:pStyle w:val="TableParagraph"/>
              <w:spacing w:line="257" w:lineRule="exact"/>
              <w:ind w:left="104"/>
              <w:rPr>
                <w:color w:val="000000" w:themeColor="text1"/>
              </w:rPr>
            </w:pPr>
            <w:r w:rsidRPr="00B37F97">
              <w:rPr>
                <w:color w:val="000000" w:themeColor="text1"/>
              </w:rPr>
              <w:t>comisiei</w:t>
            </w:r>
            <w:r w:rsidRPr="00B37F97">
              <w:rPr>
                <w:color w:val="000000" w:themeColor="text1"/>
                <w:spacing w:val="-7"/>
              </w:rPr>
              <w:t xml:space="preserve"> </w:t>
            </w:r>
            <w:r w:rsidRPr="00B37F97">
              <w:rPr>
                <w:color w:val="000000" w:themeColor="text1"/>
                <w:spacing w:val="-5"/>
              </w:rPr>
              <w:t>de</w:t>
            </w:r>
          </w:p>
          <w:p w14:paraId="67E34989" w14:textId="77777777" w:rsidR="00B37F97" w:rsidRPr="00B37F97" w:rsidRDefault="00B37F97" w:rsidP="0023654C">
            <w:pPr>
              <w:pStyle w:val="TableParagraph"/>
              <w:spacing w:before="1" w:line="237" w:lineRule="exact"/>
              <w:ind w:left="104"/>
              <w:rPr>
                <w:color w:val="000000" w:themeColor="text1"/>
              </w:rPr>
            </w:pPr>
            <w:r w:rsidRPr="00B37F97">
              <w:rPr>
                <w:color w:val="000000" w:themeColor="text1"/>
                <w:spacing w:val="-2"/>
              </w:rPr>
              <w:t>contestații</w:t>
            </w:r>
          </w:p>
        </w:tc>
      </w:tr>
      <w:tr w:rsidR="00B37F97" w:rsidRPr="00B37F97" w14:paraId="7B9F67E8" w14:textId="77777777" w:rsidTr="00842353">
        <w:trPr>
          <w:trHeight w:val="1031"/>
        </w:trPr>
        <w:tc>
          <w:tcPr>
            <w:tcW w:w="812" w:type="dxa"/>
          </w:tcPr>
          <w:p w14:paraId="45C09E42" w14:textId="786B2263" w:rsidR="00B37F97" w:rsidRPr="00B37F97" w:rsidRDefault="00D5262E" w:rsidP="0023654C">
            <w:pPr>
              <w:pStyle w:val="TableParagraph"/>
              <w:spacing w:line="257" w:lineRule="exact"/>
              <w:ind w:right="163"/>
              <w:jc w:val="right"/>
              <w:rPr>
                <w:color w:val="000000" w:themeColor="text1"/>
              </w:rPr>
            </w:pPr>
            <w:r>
              <w:rPr>
                <w:color w:val="000000" w:themeColor="text1"/>
                <w:spacing w:val="-5"/>
              </w:rPr>
              <w:t>9</w:t>
            </w:r>
            <w:r w:rsidR="00B37F97" w:rsidRPr="00B37F97">
              <w:rPr>
                <w:color w:val="000000" w:themeColor="text1"/>
                <w:spacing w:val="-5"/>
              </w:rPr>
              <w:t>.</w:t>
            </w:r>
          </w:p>
        </w:tc>
        <w:tc>
          <w:tcPr>
            <w:tcW w:w="6301" w:type="dxa"/>
          </w:tcPr>
          <w:p w14:paraId="0984277E" w14:textId="77777777" w:rsidR="00B37F97" w:rsidRPr="00B37F97" w:rsidRDefault="00B37F97" w:rsidP="0023654C">
            <w:pPr>
              <w:pStyle w:val="TableParagraph"/>
              <w:spacing w:line="275" w:lineRule="exact"/>
              <w:ind w:left="105"/>
              <w:rPr>
                <w:rFonts w:ascii="Times New Roman" w:hAnsi="Times New Roman"/>
                <w:color w:val="000000" w:themeColor="text1"/>
                <w:sz w:val="24"/>
              </w:rPr>
            </w:pPr>
            <w:r w:rsidRPr="00B37F97">
              <w:rPr>
                <w:rFonts w:ascii="Times New Roman" w:hAnsi="Times New Roman"/>
                <w:b/>
                <w:color w:val="000000" w:themeColor="text1"/>
                <w:sz w:val="24"/>
              </w:rPr>
              <w:t>Afișarea</w:t>
            </w:r>
            <w:r w:rsidRPr="00B37F97">
              <w:rPr>
                <w:rFonts w:ascii="Times New Roman" w:hAnsi="Times New Roman"/>
                <w:b/>
                <w:color w:val="000000" w:themeColor="text1"/>
                <w:spacing w:val="-4"/>
                <w:sz w:val="24"/>
              </w:rPr>
              <w:t xml:space="preserve"> </w:t>
            </w:r>
            <w:r w:rsidRPr="00B37F97">
              <w:rPr>
                <w:rFonts w:ascii="Times New Roman" w:hAnsi="Times New Roman"/>
                <w:b/>
                <w:color w:val="000000" w:themeColor="text1"/>
                <w:sz w:val="24"/>
              </w:rPr>
              <w:t>rezultatelor</w:t>
            </w:r>
            <w:r w:rsidRPr="00B37F97">
              <w:rPr>
                <w:rFonts w:ascii="Times New Roman" w:hAnsi="Times New Roman"/>
                <w:b/>
                <w:color w:val="000000" w:themeColor="text1"/>
                <w:spacing w:val="-2"/>
                <w:sz w:val="24"/>
              </w:rPr>
              <w:t xml:space="preserve"> </w:t>
            </w:r>
            <w:r w:rsidRPr="00B37F97">
              <w:rPr>
                <w:rFonts w:ascii="Times New Roman" w:hAnsi="Times New Roman"/>
                <w:b/>
                <w:color w:val="000000" w:themeColor="text1"/>
                <w:sz w:val="24"/>
              </w:rPr>
              <w:t>finale</w:t>
            </w:r>
            <w:r w:rsidRPr="00B37F97">
              <w:rPr>
                <w:rFonts w:ascii="Times New Roman" w:hAnsi="Times New Roman"/>
                <w:b/>
                <w:color w:val="000000" w:themeColor="text1"/>
                <w:spacing w:val="-2"/>
                <w:sz w:val="24"/>
              </w:rPr>
              <w:t xml:space="preserve"> </w:t>
            </w:r>
            <w:r w:rsidRPr="00B37F97">
              <w:rPr>
                <w:rFonts w:ascii="Times New Roman" w:hAnsi="Times New Roman"/>
                <w:color w:val="000000" w:themeColor="text1"/>
                <w:sz w:val="24"/>
              </w:rPr>
              <w:t>la</w:t>
            </w:r>
            <w:r w:rsidRPr="00B37F97">
              <w:rPr>
                <w:rFonts w:ascii="Times New Roman" w:hAnsi="Times New Roman"/>
                <w:color w:val="000000" w:themeColor="text1"/>
                <w:spacing w:val="-1"/>
                <w:sz w:val="24"/>
              </w:rPr>
              <w:t xml:space="preserve"> </w:t>
            </w:r>
            <w:r w:rsidRPr="00B37F97">
              <w:rPr>
                <w:rFonts w:ascii="Times New Roman" w:hAnsi="Times New Roman"/>
                <w:color w:val="000000" w:themeColor="text1"/>
                <w:sz w:val="24"/>
              </w:rPr>
              <w:t>testul</w:t>
            </w:r>
            <w:r w:rsidRPr="00B37F97">
              <w:rPr>
                <w:rFonts w:ascii="Times New Roman" w:hAnsi="Times New Roman"/>
                <w:color w:val="000000" w:themeColor="text1"/>
                <w:spacing w:val="-2"/>
                <w:sz w:val="24"/>
              </w:rPr>
              <w:t xml:space="preserve"> </w:t>
            </w:r>
            <w:r w:rsidRPr="00B37F97">
              <w:rPr>
                <w:rFonts w:ascii="Times New Roman" w:hAnsi="Times New Roman"/>
                <w:color w:val="000000" w:themeColor="text1"/>
                <w:sz w:val="24"/>
              </w:rPr>
              <w:t>de</w:t>
            </w:r>
            <w:r w:rsidRPr="00B37F97">
              <w:rPr>
                <w:rFonts w:ascii="Times New Roman" w:hAnsi="Times New Roman"/>
                <w:color w:val="000000" w:themeColor="text1"/>
                <w:spacing w:val="-2"/>
                <w:sz w:val="24"/>
              </w:rPr>
              <w:t xml:space="preserve"> competenţe</w:t>
            </w:r>
          </w:p>
          <w:p w14:paraId="2DEBB443" w14:textId="77777777" w:rsidR="00B37F97" w:rsidRPr="00B37F97" w:rsidRDefault="00B37F97" w:rsidP="0023654C">
            <w:pPr>
              <w:pStyle w:val="TableParagraph"/>
              <w:ind w:left="105"/>
              <w:rPr>
                <w:rFonts w:ascii="Times New Roman"/>
                <w:color w:val="000000" w:themeColor="text1"/>
                <w:sz w:val="24"/>
              </w:rPr>
            </w:pPr>
            <w:r w:rsidRPr="00B37F97">
              <w:rPr>
                <w:rFonts w:ascii="Times New Roman"/>
                <w:color w:val="000000" w:themeColor="text1"/>
                <w:spacing w:val="-2"/>
                <w:sz w:val="24"/>
              </w:rPr>
              <w:t>lingvistice</w:t>
            </w:r>
          </w:p>
        </w:tc>
        <w:tc>
          <w:tcPr>
            <w:tcW w:w="1261" w:type="dxa"/>
          </w:tcPr>
          <w:p w14:paraId="466F3D9D" w14:textId="0D71DB45" w:rsidR="00B37F97" w:rsidRPr="00B37F97" w:rsidRDefault="001E7103" w:rsidP="0023654C">
            <w:pPr>
              <w:pStyle w:val="TableParagraph"/>
              <w:spacing w:line="257" w:lineRule="exact"/>
              <w:ind w:left="105"/>
              <w:rPr>
                <w:color w:val="000000" w:themeColor="text1"/>
              </w:rPr>
            </w:pPr>
            <w:r>
              <w:rPr>
                <w:color w:val="000000" w:themeColor="text1"/>
              </w:rPr>
              <w:t>21</w:t>
            </w:r>
            <w:r w:rsidR="00B37F97" w:rsidRPr="00B37F97">
              <w:rPr>
                <w:color w:val="000000" w:themeColor="text1"/>
              </w:rPr>
              <w:t>.06.202</w:t>
            </w:r>
            <w:r w:rsidR="00842353">
              <w:rPr>
                <w:color w:val="000000" w:themeColor="text1"/>
              </w:rPr>
              <w:t>5</w:t>
            </w:r>
          </w:p>
        </w:tc>
        <w:tc>
          <w:tcPr>
            <w:tcW w:w="1980" w:type="dxa"/>
          </w:tcPr>
          <w:p w14:paraId="349B909E" w14:textId="77777777" w:rsidR="00B37F97" w:rsidRPr="00B37F97" w:rsidRDefault="00B37F97" w:rsidP="0023654C">
            <w:pPr>
              <w:pStyle w:val="TableParagraph"/>
              <w:ind w:left="104" w:right="641"/>
              <w:rPr>
                <w:color w:val="000000" w:themeColor="text1"/>
              </w:rPr>
            </w:pPr>
            <w:r w:rsidRPr="00B37F97">
              <w:rPr>
                <w:color w:val="000000" w:themeColor="text1"/>
                <w:spacing w:val="-2"/>
              </w:rPr>
              <w:t xml:space="preserve">Președintele </w:t>
            </w:r>
            <w:r w:rsidRPr="00B37F97">
              <w:rPr>
                <w:color w:val="000000" w:themeColor="text1"/>
              </w:rPr>
              <w:t>comisiei de organizare</w:t>
            </w:r>
            <w:r w:rsidRPr="00B37F97">
              <w:rPr>
                <w:color w:val="000000" w:themeColor="text1"/>
                <w:spacing w:val="-13"/>
              </w:rPr>
              <w:t xml:space="preserve"> </w:t>
            </w:r>
            <w:r w:rsidRPr="00B37F97">
              <w:rPr>
                <w:color w:val="000000" w:themeColor="text1"/>
              </w:rPr>
              <w:t>și</w:t>
            </w:r>
          </w:p>
          <w:p w14:paraId="4F07DC68" w14:textId="77777777" w:rsidR="00B37F97" w:rsidRPr="00B37F97" w:rsidRDefault="00B37F97" w:rsidP="0023654C">
            <w:pPr>
              <w:pStyle w:val="TableParagraph"/>
              <w:spacing w:before="1" w:line="237" w:lineRule="exact"/>
              <w:ind w:left="104"/>
              <w:rPr>
                <w:color w:val="000000" w:themeColor="text1"/>
              </w:rPr>
            </w:pPr>
            <w:r w:rsidRPr="00B37F97">
              <w:rPr>
                <w:color w:val="000000" w:themeColor="text1"/>
                <w:spacing w:val="-2"/>
              </w:rPr>
              <w:t>evaluare</w:t>
            </w:r>
          </w:p>
        </w:tc>
      </w:tr>
    </w:tbl>
    <w:p w14:paraId="5B6FF742" w14:textId="55096F4A" w:rsidR="003322CE" w:rsidRDefault="00A05008" w:rsidP="00B37F97">
      <w:pPr>
        <w:spacing w:line="237" w:lineRule="exact"/>
        <w:rPr>
          <w:color w:val="000000" w:themeColor="text1"/>
        </w:rPr>
      </w:pPr>
      <w:r>
        <w:rPr>
          <w:color w:val="000000" w:themeColor="text1"/>
        </w:rPr>
        <w:t xml:space="preserve">                                                                                                                                                                                                                                           </w:t>
      </w:r>
    </w:p>
    <w:p w14:paraId="134752FE" w14:textId="6941EB07" w:rsidR="003322CE" w:rsidRDefault="003322CE" w:rsidP="00B37F97">
      <w:pPr>
        <w:spacing w:line="237" w:lineRule="exact"/>
        <w:rPr>
          <w:color w:val="000000" w:themeColor="text1"/>
        </w:rPr>
      </w:pPr>
      <w:r>
        <w:rPr>
          <w:color w:val="000000" w:themeColor="text1"/>
        </w:rPr>
        <w:t>Notă:</w:t>
      </w:r>
    </w:p>
    <w:p w14:paraId="097B23E4" w14:textId="77777777" w:rsidR="003322CE" w:rsidRPr="002A1651" w:rsidRDefault="003322CE" w:rsidP="003322CE">
      <w:pPr>
        <w:rPr>
          <w:rFonts w:ascii="Times New Roman" w:eastAsia="Times New Roman" w:hAnsi="Times New Roman" w:cs="Times New Roman"/>
          <w:lang w:eastAsia="en-GB"/>
        </w:rPr>
      </w:pPr>
      <w:r w:rsidRPr="002A1651">
        <w:rPr>
          <w:rFonts w:ascii="Helvetica" w:eastAsia="Times New Roman" w:hAnsi="Helvetica" w:cs="Times New Roman"/>
          <w:b/>
          <w:bCs/>
          <w:color w:val="444444"/>
          <w:sz w:val="23"/>
          <w:szCs w:val="23"/>
          <w:shd w:val="clear" w:color="auto" w:fill="FFFFFF"/>
          <w:lang w:eastAsia="en-GB"/>
        </w:rPr>
        <w:t>Test</w:t>
      </w:r>
      <w:r>
        <w:rPr>
          <w:rFonts w:ascii="Helvetica" w:eastAsia="Times New Roman" w:hAnsi="Helvetica" w:cs="Times New Roman"/>
          <w:b/>
          <w:bCs/>
          <w:color w:val="444444"/>
          <w:sz w:val="23"/>
          <w:szCs w:val="23"/>
          <w:shd w:val="clear" w:color="auto" w:fill="FFFFFF"/>
          <w:lang w:eastAsia="en-GB"/>
        </w:rPr>
        <w:t>ul</w:t>
      </w:r>
      <w:r w:rsidRPr="002A1651">
        <w:rPr>
          <w:rFonts w:ascii="Helvetica" w:eastAsia="Times New Roman" w:hAnsi="Helvetica" w:cs="Times New Roman"/>
          <w:b/>
          <w:bCs/>
          <w:color w:val="444444"/>
          <w:sz w:val="23"/>
          <w:szCs w:val="23"/>
          <w:shd w:val="clear" w:color="auto" w:fill="FFFFFF"/>
          <w:lang w:eastAsia="en-GB"/>
        </w:rPr>
        <w:t xml:space="preserve"> la limba</w:t>
      </w:r>
      <w:r w:rsidRPr="002A1651">
        <w:rPr>
          <w:rFonts w:ascii="Helvetica" w:eastAsia="Times New Roman" w:hAnsi="Helvetica" w:cs="Times New Roman"/>
          <w:color w:val="444444"/>
          <w:sz w:val="23"/>
          <w:szCs w:val="23"/>
          <w:shd w:val="clear" w:color="auto" w:fill="FFFFFF"/>
          <w:lang w:eastAsia="en-GB"/>
        </w:rPr>
        <w:t> </w:t>
      </w:r>
      <w:r w:rsidRPr="002A1651">
        <w:rPr>
          <w:rFonts w:ascii="Helvetica" w:eastAsia="Times New Roman" w:hAnsi="Helvetica" w:cs="Times New Roman"/>
          <w:b/>
          <w:bCs/>
          <w:color w:val="444444"/>
          <w:sz w:val="23"/>
          <w:szCs w:val="23"/>
          <w:shd w:val="clear" w:color="auto" w:fill="FFFFFF"/>
          <w:lang w:eastAsia="en-GB"/>
        </w:rPr>
        <w:t>engleză</w:t>
      </w:r>
      <w:r>
        <w:rPr>
          <w:rFonts w:ascii="Helvetica" w:eastAsia="Times New Roman" w:hAnsi="Helvetica" w:cs="Times New Roman"/>
          <w:color w:val="444444"/>
          <w:sz w:val="23"/>
          <w:szCs w:val="23"/>
          <w:shd w:val="clear" w:color="auto" w:fill="FFFFFF"/>
          <w:lang w:eastAsia="en-GB"/>
        </w:rPr>
        <w:t>, constând</w:t>
      </w:r>
      <w:r w:rsidRPr="002A1651">
        <w:rPr>
          <w:rFonts w:ascii="Helvetica" w:eastAsia="Times New Roman" w:hAnsi="Helvetica" w:cs="Times New Roman"/>
          <w:color w:val="444444"/>
          <w:sz w:val="23"/>
          <w:szCs w:val="23"/>
          <w:shd w:val="clear" w:color="auto" w:fill="FFFFFF"/>
          <w:lang w:eastAsia="en-GB"/>
        </w:rPr>
        <w:t xml:space="preserve"> din </w:t>
      </w:r>
      <w:r w:rsidRPr="002A1651">
        <w:rPr>
          <w:rFonts w:ascii="Helvetica" w:eastAsia="Times New Roman" w:hAnsi="Helvetica" w:cs="Times New Roman"/>
          <w:i/>
          <w:iCs/>
          <w:color w:val="444444"/>
          <w:sz w:val="23"/>
          <w:szCs w:val="23"/>
          <w:shd w:val="clear" w:color="auto" w:fill="FFFFFF"/>
          <w:lang w:eastAsia="en-GB"/>
        </w:rPr>
        <w:t>probă orală </w:t>
      </w:r>
      <w:r w:rsidRPr="002A1651">
        <w:rPr>
          <w:rFonts w:ascii="Helvetica" w:eastAsia="Times New Roman" w:hAnsi="Helvetica" w:cs="Times New Roman"/>
          <w:color w:val="444444"/>
          <w:sz w:val="23"/>
          <w:szCs w:val="23"/>
          <w:shd w:val="clear" w:color="auto" w:fill="FFFFFF"/>
          <w:lang w:eastAsia="en-GB"/>
        </w:rPr>
        <w:t>și </w:t>
      </w:r>
      <w:r w:rsidRPr="002A1651">
        <w:rPr>
          <w:rFonts w:ascii="Helvetica" w:eastAsia="Times New Roman" w:hAnsi="Helvetica" w:cs="Times New Roman"/>
          <w:i/>
          <w:iCs/>
          <w:color w:val="444444"/>
          <w:sz w:val="23"/>
          <w:szCs w:val="23"/>
          <w:shd w:val="clear" w:color="auto" w:fill="FFFFFF"/>
          <w:lang w:eastAsia="en-GB"/>
        </w:rPr>
        <w:t>probă scrisă</w:t>
      </w:r>
      <w:r w:rsidRPr="002A1651">
        <w:rPr>
          <w:rFonts w:ascii="Helvetica" w:eastAsia="Times New Roman" w:hAnsi="Helvetica" w:cs="Times New Roman"/>
          <w:color w:val="444444"/>
          <w:sz w:val="23"/>
          <w:szCs w:val="23"/>
          <w:shd w:val="clear" w:color="auto" w:fill="FFFFFF"/>
          <w:lang w:eastAsia="en-GB"/>
        </w:rPr>
        <w:t xml:space="preserve">,  organizat conform prevederilor legale în vigoare (OMEN </w:t>
      </w:r>
      <w:r>
        <w:rPr>
          <w:rFonts w:ascii="Helvetica" w:eastAsia="Times New Roman" w:hAnsi="Helvetica" w:cs="Times New Roman"/>
          <w:color w:val="444444"/>
          <w:sz w:val="23"/>
          <w:szCs w:val="23"/>
          <w:shd w:val="clear" w:color="auto" w:fill="FFFFFF"/>
          <w:lang w:eastAsia="en-GB"/>
        </w:rPr>
        <w:t>nr. 4797/2017 și Procedura ISJ,</w:t>
      </w:r>
      <w:r w:rsidRPr="002A1651">
        <w:rPr>
          <w:rFonts w:ascii="Helvetica" w:eastAsia="Times New Roman" w:hAnsi="Helvetica" w:cs="Times New Roman"/>
          <w:color w:val="444444"/>
          <w:sz w:val="23"/>
          <w:szCs w:val="23"/>
          <w:shd w:val="clear" w:color="auto" w:fill="FFFFFF"/>
          <w:lang w:eastAsia="en-GB"/>
        </w:rPr>
        <w:t xml:space="preserve"> Anexa nr. 4, OME nr. 5726/2024</w:t>
      </w:r>
      <w:r>
        <w:rPr>
          <w:rFonts w:ascii="Helvetica" w:eastAsia="Times New Roman" w:hAnsi="Helvetica" w:cs="Times New Roman"/>
          <w:color w:val="444444"/>
          <w:sz w:val="23"/>
          <w:szCs w:val="23"/>
          <w:shd w:val="clear" w:color="auto" w:fill="FFFFFF"/>
          <w:lang w:eastAsia="en-GB"/>
        </w:rPr>
        <w:t>).</w:t>
      </w:r>
    </w:p>
    <w:p w14:paraId="541CA470" w14:textId="77777777" w:rsidR="003322CE" w:rsidRDefault="003322CE" w:rsidP="003322CE"/>
    <w:p w14:paraId="69DD48E2" w14:textId="77777777" w:rsidR="003322CE" w:rsidRDefault="003322CE" w:rsidP="003322CE">
      <w:pPr>
        <w:pStyle w:val="BodyText"/>
        <w:spacing w:before="11"/>
        <w:rPr>
          <w:b/>
          <w:sz w:val="23"/>
        </w:rPr>
      </w:pPr>
    </w:p>
    <w:p w14:paraId="324797A4" w14:textId="77777777" w:rsidR="003322CE" w:rsidRDefault="003322CE" w:rsidP="00B37F97">
      <w:pPr>
        <w:spacing w:line="237" w:lineRule="exact"/>
        <w:rPr>
          <w:color w:val="000000" w:themeColor="text1"/>
        </w:rPr>
      </w:pPr>
    </w:p>
    <w:p w14:paraId="35485D84" w14:textId="77777777" w:rsidR="003322CE" w:rsidRDefault="00A05008" w:rsidP="00B37F97">
      <w:pPr>
        <w:spacing w:line="237" w:lineRule="exact"/>
        <w:rPr>
          <w:color w:val="000000" w:themeColor="text1"/>
        </w:rPr>
      </w:pPr>
      <w:r>
        <w:rPr>
          <w:color w:val="000000" w:themeColor="text1"/>
        </w:rPr>
        <w:t xml:space="preserve">   </w:t>
      </w:r>
    </w:p>
    <w:p w14:paraId="6F88EBE7" w14:textId="77777777" w:rsidR="003322CE" w:rsidRDefault="003322CE" w:rsidP="00B37F97">
      <w:pPr>
        <w:spacing w:line="237" w:lineRule="exact"/>
        <w:rPr>
          <w:color w:val="000000" w:themeColor="text1"/>
        </w:rPr>
      </w:pPr>
    </w:p>
    <w:p w14:paraId="72CEFADF" w14:textId="77777777" w:rsidR="003322CE" w:rsidRDefault="003322CE" w:rsidP="00B37F97">
      <w:pPr>
        <w:spacing w:line="237" w:lineRule="exact"/>
        <w:rPr>
          <w:color w:val="000000" w:themeColor="text1"/>
        </w:rPr>
      </w:pPr>
    </w:p>
    <w:p w14:paraId="2854B5EF" w14:textId="34385105" w:rsidR="00B37F97" w:rsidRDefault="00A05008" w:rsidP="00B37F97">
      <w:pPr>
        <w:spacing w:line="237" w:lineRule="exact"/>
        <w:rPr>
          <w:color w:val="000000" w:themeColor="text1"/>
        </w:rPr>
      </w:pPr>
      <w:r>
        <w:rPr>
          <w:color w:val="000000" w:themeColor="text1"/>
        </w:rPr>
        <w:t xml:space="preserve">Inspector şcolar pentru limbi moderne, </w:t>
      </w:r>
    </w:p>
    <w:p w14:paraId="54D45EB3" w14:textId="77777777" w:rsidR="00A05008" w:rsidRDefault="00A05008" w:rsidP="00B37F97">
      <w:pPr>
        <w:spacing w:line="237" w:lineRule="exact"/>
        <w:rPr>
          <w:color w:val="000000" w:themeColor="text1"/>
        </w:rPr>
      </w:pPr>
    </w:p>
    <w:p w14:paraId="7241E0CD" w14:textId="062E3232" w:rsidR="00A05008" w:rsidRPr="00B37F97" w:rsidRDefault="00A05008" w:rsidP="00B37F97">
      <w:pPr>
        <w:spacing w:line="237" w:lineRule="exact"/>
        <w:rPr>
          <w:color w:val="000000" w:themeColor="text1"/>
        </w:rPr>
        <w:sectPr w:rsidR="00A05008" w:rsidRPr="00B37F97">
          <w:pgSz w:w="11910" w:h="16840"/>
          <w:pgMar w:top="2440" w:right="340" w:bottom="480" w:left="800" w:header="10" w:footer="280" w:gutter="0"/>
          <w:cols w:space="720"/>
        </w:sectPr>
      </w:pPr>
      <w:r>
        <w:rPr>
          <w:color w:val="000000" w:themeColor="text1"/>
        </w:rPr>
        <w:t xml:space="preserve">        </w:t>
      </w:r>
      <w:r w:rsidR="003322CE">
        <w:rPr>
          <w:color w:val="000000" w:themeColor="text1"/>
        </w:rPr>
        <w:t xml:space="preserve">         </w:t>
      </w:r>
      <w:r>
        <w:rPr>
          <w:color w:val="000000" w:themeColor="text1"/>
        </w:rPr>
        <w:t>Prof. Monica Parapiru</w:t>
      </w:r>
    </w:p>
    <w:p w14:paraId="645A0844" w14:textId="77777777" w:rsidR="007D1E11" w:rsidRPr="00B37F97" w:rsidRDefault="007D1E11">
      <w:pPr>
        <w:rPr>
          <w:color w:val="000000" w:themeColor="text1"/>
        </w:rPr>
      </w:pPr>
    </w:p>
    <w:sectPr w:rsidR="007D1E11" w:rsidRPr="00B37F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7C252" w14:textId="77777777" w:rsidR="003C3677" w:rsidRDefault="003C3677" w:rsidP="00B37F97">
      <w:r>
        <w:separator/>
      </w:r>
    </w:p>
  </w:endnote>
  <w:endnote w:type="continuationSeparator" w:id="0">
    <w:p w14:paraId="220A3D61" w14:textId="77777777" w:rsidR="003C3677" w:rsidRDefault="003C3677" w:rsidP="00B3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72F89" w14:textId="77777777" w:rsidR="003C3677" w:rsidRDefault="003C3677" w:rsidP="00B37F97">
      <w:r>
        <w:separator/>
      </w:r>
    </w:p>
  </w:footnote>
  <w:footnote w:type="continuationSeparator" w:id="0">
    <w:p w14:paraId="7FAB9699" w14:textId="77777777" w:rsidR="003C3677" w:rsidRDefault="003C3677" w:rsidP="00B37F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D3D02"/>
    <w:multiLevelType w:val="hybridMultilevel"/>
    <w:tmpl w:val="60341E20"/>
    <w:lvl w:ilvl="0" w:tplc="1FD20960">
      <w:start w:val="1"/>
      <w:numFmt w:val="decimal"/>
      <w:lvlText w:val="%1."/>
      <w:lvlJc w:val="left"/>
      <w:pPr>
        <w:ind w:left="105" w:hanging="269"/>
        <w:jc w:val="left"/>
      </w:pPr>
      <w:rPr>
        <w:rFonts w:ascii="Cambria" w:eastAsia="Cambria" w:hAnsi="Cambria" w:cs="Cambria" w:hint="default"/>
        <w:b w:val="0"/>
        <w:bCs w:val="0"/>
        <w:i w:val="0"/>
        <w:iCs w:val="0"/>
        <w:w w:val="100"/>
        <w:sz w:val="22"/>
        <w:szCs w:val="22"/>
        <w:lang w:val="ro-RO" w:eastAsia="en-US" w:bidi="ar-SA"/>
      </w:rPr>
    </w:lvl>
    <w:lvl w:ilvl="1" w:tplc="FEB89106">
      <w:numFmt w:val="bullet"/>
      <w:lvlText w:val="•"/>
      <w:lvlJc w:val="left"/>
      <w:pPr>
        <w:ind w:left="719" w:hanging="269"/>
      </w:pPr>
      <w:rPr>
        <w:rFonts w:hint="default"/>
        <w:lang w:val="ro-RO" w:eastAsia="en-US" w:bidi="ar-SA"/>
      </w:rPr>
    </w:lvl>
    <w:lvl w:ilvl="2" w:tplc="05E808E8">
      <w:numFmt w:val="bullet"/>
      <w:lvlText w:val="•"/>
      <w:lvlJc w:val="left"/>
      <w:pPr>
        <w:ind w:left="1338" w:hanging="269"/>
      </w:pPr>
      <w:rPr>
        <w:rFonts w:hint="default"/>
        <w:lang w:val="ro-RO" w:eastAsia="en-US" w:bidi="ar-SA"/>
      </w:rPr>
    </w:lvl>
    <w:lvl w:ilvl="3" w:tplc="2F7E677C">
      <w:numFmt w:val="bullet"/>
      <w:lvlText w:val="•"/>
      <w:lvlJc w:val="left"/>
      <w:pPr>
        <w:ind w:left="1957" w:hanging="269"/>
      </w:pPr>
      <w:rPr>
        <w:rFonts w:hint="default"/>
        <w:lang w:val="ro-RO" w:eastAsia="en-US" w:bidi="ar-SA"/>
      </w:rPr>
    </w:lvl>
    <w:lvl w:ilvl="4" w:tplc="840C2E6C">
      <w:numFmt w:val="bullet"/>
      <w:lvlText w:val="•"/>
      <w:lvlJc w:val="left"/>
      <w:pPr>
        <w:ind w:left="2576" w:hanging="269"/>
      </w:pPr>
      <w:rPr>
        <w:rFonts w:hint="default"/>
        <w:lang w:val="ro-RO" w:eastAsia="en-US" w:bidi="ar-SA"/>
      </w:rPr>
    </w:lvl>
    <w:lvl w:ilvl="5" w:tplc="43021B4A">
      <w:numFmt w:val="bullet"/>
      <w:lvlText w:val="•"/>
      <w:lvlJc w:val="left"/>
      <w:pPr>
        <w:ind w:left="3195" w:hanging="269"/>
      </w:pPr>
      <w:rPr>
        <w:rFonts w:hint="default"/>
        <w:lang w:val="ro-RO" w:eastAsia="en-US" w:bidi="ar-SA"/>
      </w:rPr>
    </w:lvl>
    <w:lvl w:ilvl="6" w:tplc="3B84A990">
      <w:numFmt w:val="bullet"/>
      <w:lvlText w:val="•"/>
      <w:lvlJc w:val="left"/>
      <w:pPr>
        <w:ind w:left="3814" w:hanging="269"/>
      </w:pPr>
      <w:rPr>
        <w:rFonts w:hint="default"/>
        <w:lang w:val="ro-RO" w:eastAsia="en-US" w:bidi="ar-SA"/>
      </w:rPr>
    </w:lvl>
    <w:lvl w:ilvl="7" w:tplc="69AECBC6">
      <w:numFmt w:val="bullet"/>
      <w:lvlText w:val="•"/>
      <w:lvlJc w:val="left"/>
      <w:pPr>
        <w:ind w:left="4433" w:hanging="269"/>
      </w:pPr>
      <w:rPr>
        <w:rFonts w:hint="default"/>
        <w:lang w:val="ro-RO" w:eastAsia="en-US" w:bidi="ar-SA"/>
      </w:rPr>
    </w:lvl>
    <w:lvl w:ilvl="8" w:tplc="0D607F84">
      <w:numFmt w:val="bullet"/>
      <w:lvlText w:val="•"/>
      <w:lvlJc w:val="left"/>
      <w:pPr>
        <w:ind w:left="5052" w:hanging="269"/>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98"/>
    <w:rsid w:val="000105CF"/>
    <w:rsid w:val="00045102"/>
    <w:rsid w:val="001107F3"/>
    <w:rsid w:val="00190A43"/>
    <w:rsid w:val="001E7103"/>
    <w:rsid w:val="00287972"/>
    <w:rsid w:val="003322CE"/>
    <w:rsid w:val="0034146B"/>
    <w:rsid w:val="00344717"/>
    <w:rsid w:val="00365284"/>
    <w:rsid w:val="00397966"/>
    <w:rsid w:val="003A3ECF"/>
    <w:rsid w:val="003C3677"/>
    <w:rsid w:val="004C548F"/>
    <w:rsid w:val="004E0298"/>
    <w:rsid w:val="005A454F"/>
    <w:rsid w:val="00732070"/>
    <w:rsid w:val="0074130C"/>
    <w:rsid w:val="00776108"/>
    <w:rsid w:val="007D1E11"/>
    <w:rsid w:val="008017D1"/>
    <w:rsid w:val="00840592"/>
    <w:rsid w:val="00842353"/>
    <w:rsid w:val="00843BC2"/>
    <w:rsid w:val="009A5ADA"/>
    <w:rsid w:val="009B3818"/>
    <w:rsid w:val="009E4CD7"/>
    <w:rsid w:val="00A05008"/>
    <w:rsid w:val="00AE3FAB"/>
    <w:rsid w:val="00B37F97"/>
    <w:rsid w:val="00B67F21"/>
    <w:rsid w:val="00B90569"/>
    <w:rsid w:val="00D5262E"/>
    <w:rsid w:val="00F012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060A8"/>
  <w15:docId w15:val="{6D1D2240-232C-46E7-B1E4-4FB41C12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37F97"/>
    <w:pPr>
      <w:widowControl w:val="0"/>
      <w:autoSpaceDE w:val="0"/>
      <w:autoSpaceDN w:val="0"/>
      <w:spacing w:after="0" w:line="240"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B37F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37F97"/>
  </w:style>
  <w:style w:type="character" w:customStyle="1" w:styleId="BodyTextChar">
    <w:name w:val="Body Text Char"/>
    <w:basedOn w:val="DefaultParagraphFont"/>
    <w:link w:val="BodyText"/>
    <w:uiPriority w:val="1"/>
    <w:rsid w:val="00B37F97"/>
    <w:rPr>
      <w:rFonts w:ascii="Cambria" w:eastAsia="Cambria" w:hAnsi="Cambria" w:cs="Cambria"/>
    </w:rPr>
  </w:style>
  <w:style w:type="paragraph" w:customStyle="1" w:styleId="TableParagraph">
    <w:name w:val="Table Paragraph"/>
    <w:basedOn w:val="Normal"/>
    <w:uiPriority w:val="1"/>
    <w:qFormat/>
    <w:rsid w:val="00B37F97"/>
  </w:style>
  <w:style w:type="paragraph" w:styleId="Header">
    <w:name w:val="header"/>
    <w:basedOn w:val="Normal"/>
    <w:link w:val="HeaderChar"/>
    <w:uiPriority w:val="99"/>
    <w:unhideWhenUsed/>
    <w:rsid w:val="00B37F97"/>
    <w:pPr>
      <w:tabs>
        <w:tab w:val="center" w:pos="4536"/>
        <w:tab w:val="right" w:pos="9072"/>
      </w:tabs>
    </w:pPr>
  </w:style>
  <w:style w:type="character" w:customStyle="1" w:styleId="HeaderChar">
    <w:name w:val="Header Char"/>
    <w:basedOn w:val="DefaultParagraphFont"/>
    <w:link w:val="Header"/>
    <w:uiPriority w:val="99"/>
    <w:rsid w:val="00B37F97"/>
    <w:rPr>
      <w:rFonts w:ascii="Cambria" w:eastAsia="Cambria" w:hAnsi="Cambria" w:cs="Cambria"/>
    </w:rPr>
  </w:style>
  <w:style w:type="paragraph" w:styleId="Footer">
    <w:name w:val="footer"/>
    <w:basedOn w:val="Normal"/>
    <w:link w:val="FooterChar"/>
    <w:uiPriority w:val="99"/>
    <w:unhideWhenUsed/>
    <w:rsid w:val="00B37F97"/>
    <w:pPr>
      <w:tabs>
        <w:tab w:val="center" w:pos="4536"/>
        <w:tab w:val="right" w:pos="9072"/>
      </w:tabs>
    </w:pPr>
  </w:style>
  <w:style w:type="character" w:customStyle="1" w:styleId="FooterChar">
    <w:name w:val="Footer Char"/>
    <w:basedOn w:val="DefaultParagraphFont"/>
    <w:link w:val="Footer"/>
    <w:uiPriority w:val="99"/>
    <w:rsid w:val="00B37F97"/>
    <w:rPr>
      <w:rFonts w:ascii="Cambria" w:eastAsia="Cambria" w:hAnsi="Cambria" w:cs="Cambria"/>
    </w:rPr>
  </w:style>
  <w:style w:type="character" w:styleId="Hyperlink">
    <w:name w:val="Hyperlink"/>
    <w:uiPriority w:val="99"/>
    <w:unhideWhenUsed/>
    <w:rsid w:val="004C548F"/>
    <w:rPr>
      <w:color w:val="0000FF"/>
      <w:u w:val="single"/>
    </w:rPr>
  </w:style>
  <w:style w:type="paragraph" w:styleId="BalloonText">
    <w:name w:val="Balloon Text"/>
    <w:basedOn w:val="Normal"/>
    <w:link w:val="BalloonTextChar"/>
    <w:uiPriority w:val="99"/>
    <w:semiHidden/>
    <w:unhideWhenUsed/>
    <w:rsid w:val="00344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71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CC011-4040-43AF-8288-9A802F4F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586</Words>
  <Characters>3341</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Secretariat</cp:lastModifiedBy>
  <cp:revision>16</cp:revision>
  <cp:lastPrinted>2025-04-15T06:18:00Z</cp:lastPrinted>
  <dcterms:created xsi:type="dcterms:W3CDTF">2024-03-28T12:54:00Z</dcterms:created>
  <dcterms:modified xsi:type="dcterms:W3CDTF">2025-05-14T11:19:00Z</dcterms:modified>
</cp:coreProperties>
</file>